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F7D85" w14:textId="0675E28D" w:rsidR="00513AF1" w:rsidRDefault="00513AF1" w:rsidP="0052319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E9691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7A78C6" wp14:editId="2377E9C5">
            <wp:extent cx="5940425" cy="11264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2787"/>
        <w:gridCol w:w="3253"/>
      </w:tblGrid>
      <w:tr w:rsidR="00D91B87" w:rsidRPr="00D91B87" w14:paraId="148BBD46" w14:textId="77777777" w:rsidTr="00403B3A">
        <w:tc>
          <w:tcPr>
            <w:tcW w:w="3828" w:type="dxa"/>
            <w:hideMark/>
          </w:tcPr>
          <w:p w14:paraId="0E7ACED6" w14:textId="77777777" w:rsidR="00D91B87" w:rsidRPr="00D91B87" w:rsidRDefault="00D91B87" w:rsidP="00D91B87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14:paraId="185DB153" w14:textId="77777777" w:rsidR="00D91B87" w:rsidRPr="00D91B87" w:rsidRDefault="00D91B87" w:rsidP="00D91B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91B8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       »                  2022 г.</w:t>
            </w:r>
          </w:p>
        </w:tc>
        <w:tc>
          <w:tcPr>
            <w:tcW w:w="2787" w:type="dxa"/>
          </w:tcPr>
          <w:p w14:paraId="5D687EDD" w14:textId="77777777" w:rsidR="00D91B87" w:rsidRPr="00D91B87" w:rsidRDefault="00D91B87" w:rsidP="00D91B8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3" w:type="dxa"/>
            <w:hideMark/>
          </w:tcPr>
          <w:p w14:paraId="0CD7C997" w14:textId="77777777" w:rsidR="00D91B87" w:rsidRPr="00D91B87" w:rsidRDefault="00D91B87" w:rsidP="00D91B87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1B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14:paraId="4D5D6F82" w14:textId="61B13DD6" w:rsidR="00D91B87" w:rsidRPr="00D91B87" w:rsidRDefault="00D91B87" w:rsidP="00D91B87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B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426D2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___________________</w:t>
            </w:r>
          </w:p>
        </w:tc>
      </w:tr>
    </w:tbl>
    <w:p w14:paraId="4FE8E13F" w14:textId="77777777" w:rsidR="00D91B87" w:rsidRPr="00D91B87" w:rsidRDefault="00D91B87" w:rsidP="00D91B87">
      <w:pPr>
        <w:tabs>
          <w:tab w:val="left" w:pos="3568"/>
          <w:tab w:val="center" w:pos="4677"/>
          <w:tab w:val="center" w:pos="5102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1B87">
        <w:rPr>
          <w:rFonts w:ascii="Times New Roman" w:eastAsia="Calibri" w:hAnsi="Times New Roman" w:cs="Times New Roman"/>
          <w:sz w:val="28"/>
          <w:szCs w:val="28"/>
        </w:rPr>
        <w:t>г. Альметьевск</w:t>
      </w:r>
    </w:p>
    <w:p w14:paraId="34161E48" w14:textId="77777777" w:rsidR="00D91B87" w:rsidRPr="00D91B87" w:rsidRDefault="00D91B87" w:rsidP="00D91B87">
      <w:pPr>
        <w:widowControl w:val="0"/>
        <w:tabs>
          <w:tab w:val="left" w:pos="4140"/>
        </w:tabs>
        <w:autoSpaceDE w:val="0"/>
        <w:autoSpaceDN w:val="0"/>
        <w:spacing w:after="0" w:line="240" w:lineRule="auto"/>
        <w:ind w:left="4140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1AF55" w14:textId="77777777" w:rsidR="00107E38" w:rsidRDefault="00D91B87" w:rsidP="00D91B87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B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</w:t>
      </w:r>
      <w:r w:rsidR="003B4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ожения</w:t>
      </w:r>
      <w:r w:rsidR="009B7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4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107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оказании </w:t>
      </w:r>
    </w:p>
    <w:p w14:paraId="422AC0AA" w14:textId="77777777" w:rsidR="00107E38" w:rsidRDefault="00107E38" w:rsidP="00D91B87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платных спортивно-оздоровительных услуг в спортивной школе</w:t>
      </w:r>
      <w:r w:rsidR="003B4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F947550" w14:textId="1A1FD30C" w:rsidR="00D91B87" w:rsidRPr="00D91B87" w:rsidRDefault="009B730E" w:rsidP="00D91B87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</w:t>
      </w:r>
      <w:r w:rsidR="00D91B87" w:rsidRPr="00D9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«АХК «Нефтяник»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D657102" w14:textId="77777777" w:rsidR="00D91B87" w:rsidRPr="00D91B87" w:rsidRDefault="00D91B87" w:rsidP="00D91B87">
      <w:pPr>
        <w:widowControl w:val="0"/>
        <w:tabs>
          <w:tab w:val="left" w:pos="4140"/>
        </w:tabs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CFF45" w14:textId="77777777" w:rsidR="00D91B87" w:rsidRPr="00D91B87" w:rsidRDefault="00D91B87" w:rsidP="00D91B87">
      <w:pPr>
        <w:widowControl w:val="0"/>
        <w:tabs>
          <w:tab w:val="left" w:pos="4140"/>
        </w:tabs>
        <w:autoSpaceDE w:val="0"/>
        <w:autoSpaceDN w:val="0"/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3C5A42" w14:textId="77777777" w:rsidR="00426D2E" w:rsidRDefault="00D91B87" w:rsidP="00D9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внесением актуальных изменений,</w:t>
      </w:r>
      <w:r w:rsidR="004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C9AD9F" w14:textId="430F7FD9" w:rsidR="00D91B87" w:rsidRPr="00D91B87" w:rsidRDefault="00426D2E" w:rsidP="00D91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организацию </w:t>
      </w:r>
      <w:r w:rsidR="009B7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персональных данных</w:t>
      </w:r>
    </w:p>
    <w:p w14:paraId="5E165F09" w14:textId="77777777" w:rsidR="00D91B87" w:rsidRPr="00D91B87" w:rsidRDefault="00D91B87" w:rsidP="00D9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48D7E7" w14:textId="77777777" w:rsidR="00D91B87" w:rsidRPr="00D91B87" w:rsidRDefault="00D91B87" w:rsidP="00D91B8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1B8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 р и к а з ы в а ю:</w:t>
      </w:r>
    </w:p>
    <w:p w14:paraId="548F8784" w14:textId="77777777" w:rsidR="00D91B87" w:rsidRPr="00D91B87" w:rsidRDefault="00D91B87" w:rsidP="00E14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3A1D39" w14:textId="01B29C92" w:rsidR="00426D2E" w:rsidRPr="00426D2E" w:rsidRDefault="00D91B87" w:rsidP="00E147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 ввести в действие «</w:t>
      </w:r>
      <w:r w:rsidR="003B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107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спортивно-оздоровительных услуг</w:t>
      </w:r>
      <w:r w:rsidR="003B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спортивной школе </w:t>
      </w:r>
      <w:r w:rsidR="003B4937"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«АХК «Нефтяник</w:t>
      </w:r>
      <w:r w:rsidR="009B73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F8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7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3B4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426D2E" w:rsidRPr="00426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редакции с даты подписания настоящего приказа.</w:t>
      </w:r>
    </w:p>
    <w:p w14:paraId="6563F598" w14:textId="77777777" w:rsidR="00D91B87" w:rsidRPr="00D91B87" w:rsidRDefault="00D91B87" w:rsidP="00E1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D1AAF9" w14:textId="444DB576" w:rsidR="00D91B87" w:rsidRPr="00426D2E" w:rsidRDefault="00D91B87" w:rsidP="00E147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D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оказании платных спортивно-оздоровительных услуг в спортивной школе </w:t>
      </w:r>
      <w:r w:rsidR="00107E38"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«АХК «Нефтяник</w:t>
      </w:r>
      <w:r w:rsidR="00107E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7E38"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8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38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01.10.2020г.</w:t>
      </w:r>
      <w:r w:rsidR="00F8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426D2E" w:rsidRPr="004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8FBBA" w14:textId="77777777" w:rsidR="00D91B87" w:rsidRPr="00D91B87" w:rsidRDefault="00D91B87" w:rsidP="00E1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59CB72" w14:textId="1AC10783" w:rsidR="00426D2E" w:rsidRPr="00426D2E" w:rsidRDefault="00426D2E" w:rsidP="00E1478D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работников АНО «АХК «Нефтяник» </w:t>
      </w:r>
      <w:r w:rsidR="0082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35C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об оказании платных спортивно-оздоровительных услуг в спортивной школе </w:t>
      </w:r>
      <w:r w:rsidR="00107E38"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«АХК «Нефтяник</w:t>
      </w:r>
      <w:r w:rsidR="00107E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7E38"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по СЭД «Практика» всем работникам АНО «АХК «Нефтяник».</w:t>
      </w:r>
    </w:p>
    <w:p w14:paraId="6686D5E1" w14:textId="6C1E1C99" w:rsidR="00426D2E" w:rsidRDefault="00426D2E" w:rsidP="00E1478D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Ответственный: специалист АУП </w:t>
      </w:r>
      <w:proofErr w:type="spellStart"/>
      <w:r w:rsidRPr="00FA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Пущаева</w:t>
      </w:r>
      <w:proofErr w:type="spellEnd"/>
      <w:r w:rsidRPr="00FA7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14:paraId="5A3BF79E" w14:textId="029DF5E4" w:rsidR="007149DD" w:rsidRPr="00E1478D" w:rsidRDefault="007149DD" w:rsidP="00E1478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Специалисту АУП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Пущаевой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 разместить </w:t>
      </w:r>
      <w:r w:rsidR="004D7F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0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оказании платных спортивно-оздоровительных услуг в спортивной школе </w:t>
      </w:r>
      <w:r w:rsidR="00107E38"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«АХК «Нефтяник</w:t>
      </w:r>
      <w:r w:rsidR="00107E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7E38"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</w:t>
      </w:r>
      <w:r w:rsidRPr="00714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стеме </w:t>
      </w:r>
      <w:r w:rsidR="00E1478D" w:rsidRPr="00714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ИАС </w:t>
      </w:r>
      <w:r w:rsidR="00E1478D" w:rsidRPr="007149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149DD">
        <w:rPr>
          <w:rFonts w:ascii="Times New Roman" w:hAnsi="Times New Roman" w:cs="Times New Roman"/>
          <w:color w:val="000000"/>
          <w:sz w:val="28"/>
          <w:szCs w:val="28"/>
        </w:rPr>
        <w:t>Татнефть-ШЕРП</w:t>
      </w:r>
      <w:r w:rsidR="004F29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149DD">
        <w:rPr>
          <w:rFonts w:ascii="Times New Roman" w:hAnsi="Times New Roman" w:cs="Times New Roman"/>
          <w:color w:val="000000"/>
          <w:sz w:val="28"/>
          <w:szCs w:val="28"/>
        </w:rPr>
        <w:t>Корпоративное управление</w:t>
      </w:r>
      <w:r w:rsidR="00E1478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878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4F7D71" w14:textId="77777777" w:rsidR="00E1478D" w:rsidRPr="007149DD" w:rsidRDefault="00E1478D" w:rsidP="00E1478D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4EBFB1" w14:textId="55F69270" w:rsidR="00426D2E" w:rsidRPr="00426D2E" w:rsidRDefault="00426D2E" w:rsidP="00E1478D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приказа </w:t>
      </w:r>
      <w:r w:rsidR="00820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46685E17" w14:textId="77777777" w:rsidR="00D91B87" w:rsidRPr="00D91B87" w:rsidRDefault="00D91B87" w:rsidP="00D91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alibri" w:eastAsia="Calibri" w:hAnsi="Calibri" w:cs="Times New Roman"/>
        </w:rPr>
      </w:pPr>
    </w:p>
    <w:p w14:paraId="3EC46A93" w14:textId="77777777" w:rsidR="00D91B87" w:rsidRPr="00D91B87" w:rsidRDefault="00D91B87" w:rsidP="00D91B8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31AC537" w14:textId="508D533C" w:rsidR="00FA7141" w:rsidRPr="00426D2E" w:rsidRDefault="00D91B87" w:rsidP="00426D2E">
      <w:pPr>
        <w:rPr>
          <w:rFonts w:ascii="Times New Roman" w:eastAsia="Calibri" w:hAnsi="Times New Roman" w:cs="Times New Roman"/>
          <w:b/>
          <w:sz w:val="28"/>
          <w:szCs w:val="28"/>
        </w:rPr>
        <w:sectPr w:rsidR="00FA7141" w:rsidRPr="00426D2E" w:rsidSect="005E483F">
          <w:headerReference w:type="default" r:id="rId9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  <w:r w:rsidRPr="00D91B87">
        <w:rPr>
          <w:rFonts w:ascii="Times New Roman" w:eastAsia="Calibri" w:hAnsi="Times New Roman" w:cs="Times New Roman"/>
          <w:b/>
          <w:sz w:val="28"/>
          <w:szCs w:val="28"/>
        </w:rPr>
        <w:t xml:space="preserve">Исполнительный директор                                                           </w:t>
      </w:r>
      <w:r w:rsidRPr="00D91B8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B8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Р.Р. Гатин</w:t>
      </w:r>
    </w:p>
    <w:p w14:paraId="63530075" w14:textId="775B3A7B" w:rsidR="00E96911" w:rsidRPr="00E96911" w:rsidRDefault="00E96911" w:rsidP="00426D2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Hlk99446529"/>
      <w:r w:rsidRPr="00E9691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Автономная некоммерческая организация «Альметьевский хоккейный клуб «Нефтяник»</w:t>
      </w:r>
    </w:p>
    <w:p w14:paraId="00131E05" w14:textId="1B912E04" w:rsidR="00E96911" w:rsidRPr="00E96911" w:rsidRDefault="00E96911" w:rsidP="00523192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96911">
        <w:rPr>
          <w:rFonts w:ascii="Times New Roman" w:eastAsia="Calibri" w:hAnsi="Times New Roman" w:cs="Times New Roman"/>
          <w:bCs/>
          <w:sz w:val="28"/>
          <w:szCs w:val="28"/>
        </w:rPr>
        <w:t>(АНО «АХК «Нефтяник»)</w:t>
      </w:r>
    </w:p>
    <w:bookmarkEnd w:id="1"/>
    <w:p w14:paraId="02457381" w14:textId="77777777" w:rsidR="00E96911" w:rsidRPr="00E96911" w:rsidRDefault="00E96911" w:rsidP="00523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6CDE07" w14:textId="77777777" w:rsidR="00E96911" w:rsidRPr="00E96911" w:rsidRDefault="00E96911" w:rsidP="00523192">
      <w:pPr>
        <w:spacing w:after="0" w:afterAutospacing="1" w:line="276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tbl>
      <w:tblPr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10492"/>
      </w:tblGrid>
      <w:tr w:rsidR="00D54022" w:rsidRPr="00E96911" w14:paraId="0A4D3476" w14:textId="77777777" w:rsidTr="00403B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E74EF" w14:textId="77777777" w:rsidR="00E96911" w:rsidRPr="00E96911" w:rsidRDefault="00E96911" w:rsidP="00523192">
            <w:pPr>
              <w:spacing w:after="0" w:line="276" w:lineRule="auto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8BCC2" w14:textId="1F4B9836" w:rsidR="00E96911" w:rsidRPr="00E96911" w:rsidRDefault="00D54022" w:rsidP="005231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0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</w:t>
            </w:r>
            <w:r w:rsidR="00E96911" w:rsidRPr="00E969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УТВЕРЖДЕН</w:t>
            </w:r>
          </w:p>
          <w:p w14:paraId="547ECBEB" w14:textId="219F563F" w:rsidR="00D54022" w:rsidRPr="00D54022" w:rsidRDefault="00D54022" w:rsidP="005231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40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</w:t>
            </w:r>
            <w:r w:rsidR="00E96911" w:rsidRPr="00E969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Приказом </w:t>
            </w:r>
          </w:p>
          <w:p w14:paraId="0DDE2058" w14:textId="10806169" w:rsidR="00E96911" w:rsidRPr="00E96911" w:rsidRDefault="00D54022" w:rsidP="005231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40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</w:t>
            </w:r>
            <w:r w:rsidR="00E96911" w:rsidRPr="00E969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АНО </w:t>
            </w:r>
            <w:r w:rsidR="00107E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E96911" w:rsidRPr="00E969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АХК «Нефтяник»</w:t>
            </w:r>
          </w:p>
          <w:p w14:paraId="1F9CCC22" w14:textId="2A88021F" w:rsidR="00E96911" w:rsidRPr="00D54022" w:rsidRDefault="00D54022" w:rsidP="005231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         </w:t>
            </w:r>
            <w:r w:rsidR="00E96911" w:rsidRPr="00E9691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 «___» __________ 20__г.</w:t>
            </w:r>
            <w:r w:rsidRPr="00D5402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 ____</w:t>
            </w:r>
          </w:p>
          <w:p w14:paraId="65515DC3" w14:textId="767506C8" w:rsidR="00D54022" w:rsidRDefault="00D54022" w:rsidP="00F87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</w:p>
          <w:p w14:paraId="3E4F5E37" w14:textId="77777777" w:rsidR="00F87C27" w:rsidRDefault="00F87C27" w:rsidP="00F87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8B767C" w14:textId="7D86FAC5" w:rsidR="00F87C27" w:rsidRPr="00E96911" w:rsidRDefault="00F87C27" w:rsidP="00F87C2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E25C4C" w14:textId="77777777" w:rsidR="00E96911" w:rsidRPr="00E96911" w:rsidRDefault="00E96911" w:rsidP="005231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7FDFF1" w14:textId="61510197" w:rsidR="00D54022" w:rsidRDefault="00E96911" w:rsidP="0052319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69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14:paraId="78D7B1A4" w14:textId="77777777" w:rsidR="00D54022" w:rsidRPr="00E96911" w:rsidRDefault="00D54022" w:rsidP="00523192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0EA0FDF" w14:textId="0C456D2E" w:rsidR="00D91B87" w:rsidRPr="00426D2E" w:rsidRDefault="009B730E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ПОЛ</w:t>
      </w:r>
      <w:r w:rsidR="003B493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ОЖЕНИЕ</w:t>
      </w:r>
    </w:p>
    <w:p w14:paraId="7B4D0561" w14:textId="5E5F1E72" w:rsidR="00D54022" w:rsidRPr="00426D2E" w:rsidRDefault="003B4937" w:rsidP="00107E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</w:t>
      </w:r>
      <w:r w:rsidR="00107E3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 оказании платных спортивно-оздоровительных услуг в спортивной школе</w:t>
      </w:r>
      <w:r w:rsidR="00AE01F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АНО </w:t>
      </w:r>
      <w:r w:rsidR="00D54022" w:rsidRPr="00426D2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«АХК «Нефтяник»</w:t>
      </w:r>
      <w:r w:rsidR="009B730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086D26BC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5E73A3A8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155A4810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76B7F4F0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</w:pPr>
    </w:p>
    <w:p w14:paraId="0A3C8BCF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14:paraId="4FCC37F9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688C3900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6673A444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1937E8A2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2723456C" w14:textId="77777777" w:rsidR="00E96911" w:rsidRPr="00E96911" w:rsidRDefault="00E96911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44341F31" w14:textId="1E9D7025" w:rsidR="009848E4" w:rsidRDefault="009848E4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8E41103" w14:textId="77777777" w:rsidR="009848E4" w:rsidRPr="00E96911" w:rsidRDefault="009848E4" w:rsidP="00523192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1F4278B" w14:textId="77777777" w:rsidR="00426D2E" w:rsidRDefault="00426D2E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C3E3BF5" w14:textId="68DF84BD" w:rsidR="00E96911" w:rsidRPr="00E96911" w:rsidRDefault="00E9691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6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Альметьевск, </w:t>
      </w:r>
    </w:p>
    <w:p w14:paraId="5C8A47E1" w14:textId="2EB0420D" w:rsidR="00295D55" w:rsidRDefault="00E96911" w:rsidP="009848E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969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2022</w:t>
      </w:r>
    </w:p>
    <w:p w14:paraId="29B76459" w14:textId="77777777" w:rsidR="003F5E06" w:rsidRDefault="003F5E06" w:rsidP="00295D55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629E1A8" w14:textId="76C2C974" w:rsidR="00486A1C" w:rsidRPr="000F0CB1" w:rsidRDefault="00486A1C" w:rsidP="00295D55">
      <w:pPr>
        <w:pStyle w:val="a4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0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Предисловие</w:t>
      </w:r>
    </w:p>
    <w:p w14:paraId="3FC2F15A" w14:textId="77777777" w:rsidR="00486A1C" w:rsidRPr="00486A1C" w:rsidRDefault="00486A1C" w:rsidP="009848E4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9317C17" w14:textId="487BC003" w:rsidR="000F0CB1" w:rsidRPr="00AC6F86" w:rsidRDefault="00486A1C" w:rsidP="009848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Р</w:t>
      </w:r>
      <w:r w:rsidR="000F0CB1"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азработан</w:t>
      </w:r>
      <w:r w:rsidR="00107E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35C43"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0F0CB1"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АНО «АХК «Нефтяник»</w:t>
      </w:r>
      <w:r w:rsidR="00226E61"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C8BB584" w14:textId="77777777" w:rsidR="00341587" w:rsidRPr="00AC6F86" w:rsidRDefault="00341587" w:rsidP="009848E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C7C3A25" w14:textId="1E593108" w:rsidR="00486A1C" w:rsidRPr="00AC6F86" w:rsidRDefault="000F0CB1" w:rsidP="00341587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9B730E" w:rsidRPr="00AC6F86">
        <w:rPr>
          <w:rFonts w:ascii="Times New Roman" w:hAnsi="Times New Roman" w:cs="Times New Roman"/>
          <w:sz w:val="28"/>
          <w:szCs w:val="28"/>
        </w:rPr>
        <w:t xml:space="preserve">Настоящий документ определяет </w:t>
      </w:r>
      <w:r w:rsidR="00A4550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="009B730E" w:rsidRPr="00AC6F86">
        <w:rPr>
          <w:rFonts w:ascii="Times New Roman" w:hAnsi="Times New Roman" w:cs="Times New Roman"/>
          <w:sz w:val="28"/>
          <w:szCs w:val="28"/>
        </w:rPr>
        <w:t xml:space="preserve"> АНО «АХК «Нефтяник» в отношении </w:t>
      </w:r>
      <w:r w:rsidR="00107E38">
        <w:rPr>
          <w:rFonts w:ascii="Times New Roman" w:hAnsi="Times New Roman" w:cs="Times New Roman"/>
          <w:sz w:val="28"/>
          <w:szCs w:val="28"/>
        </w:rPr>
        <w:t>оказания платных спортивно-оздоровительных услуг.</w:t>
      </w:r>
    </w:p>
    <w:p w14:paraId="0FCF653D" w14:textId="04DD4E40" w:rsidR="00A467C6" w:rsidRPr="00AC6F86" w:rsidRDefault="00486A1C" w:rsidP="009848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0F0CB1"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Вводится взамен</w:t>
      </w: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B730E" w:rsidRPr="00AC6F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оказании платных спортивно-оздоровительных услуг в спортивной школе </w:t>
      </w:r>
      <w:r w:rsidR="0094117F" w:rsidRPr="00D91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«АХК «Нефтяник</w:t>
      </w:r>
      <w:r w:rsidR="009411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94117F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01.10.2020г.</w:t>
      </w:r>
    </w:p>
    <w:p w14:paraId="5313FB9F" w14:textId="6B956F34" w:rsidR="000F0CB1" w:rsidRPr="00AC6F86" w:rsidRDefault="000F0CB1" w:rsidP="009848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Периодичность проверки на актуальность – не реже одного раза</w:t>
      </w:r>
      <w:r w:rsidRPr="00AC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три года.</w:t>
      </w:r>
    </w:p>
    <w:p w14:paraId="2A0CA725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BE53B09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EB872FF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AD382CF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43A0E54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53A3866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2C5EF3A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88AB514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11BF4C9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5355DAF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6590D1E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CDA2191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F5F409B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5E16AF8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7681ADE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5E6B5B7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D5D9199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A776A64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2871B6E" w14:textId="77777777" w:rsidR="000F0CB1" w:rsidRPr="00AC6F86" w:rsidRDefault="000F0CB1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270444D" w14:textId="48F05BF6" w:rsidR="000F0CB1" w:rsidRDefault="000F0CB1" w:rsidP="00295D5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804CB73" w14:textId="7AFDE7DF" w:rsidR="00AC6F86" w:rsidRDefault="00AC6F86" w:rsidP="00295D5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9B541D5" w14:textId="39AB70E8" w:rsidR="00AC6F86" w:rsidRDefault="00AC6F86" w:rsidP="00295D5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11736BF" w14:textId="729BF548" w:rsidR="00AC6F86" w:rsidRDefault="00AC6F86" w:rsidP="00295D5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1DB853" w14:textId="6335468E" w:rsidR="00AC6F86" w:rsidRDefault="00AC6F86" w:rsidP="00295D5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DE09FD6" w14:textId="77777777" w:rsidR="00AC6F86" w:rsidRPr="00AC6F86" w:rsidRDefault="00AC6F86" w:rsidP="00295D5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D915AA2" w14:textId="77777777" w:rsidR="009B58E2" w:rsidRDefault="009B58E2" w:rsidP="00BF3C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6C46A47" w14:textId="7D9FAA9A" w:rsidR="00486A1C" w:rsidRPr="00AC6F86" w:rsidRDefault="00486A1C" w:rsidP="0052319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</w:t>
      </w:r>
      <w:r w:rsidR="00007A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ее Положение </w:t>
      </w: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может быть воспроизведен</w:t>
      </w:r>
      <w:r w:rsidR="002D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тиражирован</w:t>
      </w:r>
      <w:r w:rsidR="002D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</w:p>
    <w:p w14:paraId="6B8F230D" w14:textId="7160E069" w:rsidR="00D91B87" w:rsidRPr="00AC6F86" w:rsidRDefault="00486A1C" w:rsidP="003A1E3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распространен</w:t>
      </w:r>
      <w:r w:rsidR="002D4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без разрешения </w:t>
      </w:r>
      <w:r w:rsidR="00435204" w:rsidRPr="00AC6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АНО «АХК «Нефтяник»</w:t>
      </w:r>
    </w:p>
    <w:p w14:paraId="0D923365" w14:textId="77777777" w:rsidR="00BF3C6A" w:rsidRDefault="00BF3C6A" w:rsidP="005E179E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7670936" w14:textId="01F42092" w:rsidR="00BF3A7B" w:rsidRPr="00AC6F86" w:rsidRDefault="003A1E35" w:rsidP="005E179E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14:paraId="5DA333F6" w14:textId="773E4EDB" w:rsidR="00BF3A7B" w:rsidRPr="007F2ACB" w:rsidRDefault="005E179E" w:rsidP="005E179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BF3A7B"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Область применения</w:t>
      </w:r>
      <w:r w:rsidR="0068117F"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</w:t>
      </w:r>
      <w:r w:rsidR="007F2ACB"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B49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</w:p>
    <w:p w14:paraId="77113E44" w14:textId="2E5B13B7" w:rsidR="005E179E" w:rsidRPr="007F2ACB" w:rsidRDefault="005E179E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Термины, определения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сокращения</w:t>
      </w:r>
      <w:r w:rsidR="00514CA3"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8117F"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</w:t>
      </w:r>
      <w:r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</w:p>
    <w:p w14:paraId="44368DF1" w14:textId="77101903" w:rsidR="005E179E" w:rsidRPr="007F2ACB" w:rsidRDefault="005E179E" w:rsidP="00DD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Общие требования </w:t>
      </w:r>
      <w:r w:rsidR="00DD4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514CA3"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F2ACB"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B49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14:paraId="5592E06F" w14:textId="6830C228" w:rsidR="005E179E" w:rsidRPr="00AC6F86" w:rsidRDefault="005E179E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Виды платных спортивно-оздоровительных услуг</w:t>
      </w:r>
      <w:r w:rsidR="0068117F" w:rsidRPr="00AC6F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DD42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</w:t>
      </w:r>
      <w:r w:rsidR="00713960" w:rsidRPr="00DD4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="0068117F" w:rsidRPr="00DD4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8117F" w:rsidRPr="00AC6F8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r w:rsidR="007F2A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B49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</w:t>
      </w:r>
    </w:p>
    <w:p w14:paraId="15A03D4D" w14:textId="0894BB85" w:rsidR="005E179E" w:rsidRPr="00AC6F86" w:rsidRDefault="007F2ACB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Порядок оказания</w:t>
      </w:r>
      <w:r w:rsidR="00DD4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платных финансово-оздоровительных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услуг </w:t>
      </w:r>
      <w:r w:rsidR="00DD4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6                                                                                        </w:t>
      </w:r>
      <w:r w:rsidR="005E179E" w:rsidRPr="00AC6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68117F" w:rsidRPr="00AC6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3B49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</w:p>
    <w:p w14:paraId="7E80C960" w14:textId="49959A86" w:rsidR="005E179E" w:rsidRPr="00AC6F86" w:rsidRDefault="007F2ACB" w:rsidP="007139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Стоимость оказания платных спортивно-оздоровительных услуг </w:t>
      </w:r>
      <w:r w:rsidR="00DD4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</w:p>
    <w:p w14:paraId="4FC79E49" w14:textId="2BF98550" w:rsidR="005E179E" w:rsidRPr="00AC6F86" w:rsidRDefault="007F2ACB" w:rsidP="005E17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="005E179E" w:rsidRPr="007F2A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Льготы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D4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3B49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1697C17" w14:textId="10FC74BC" w:rsidR="005E179E" w:rsidRPr="00AC6F86" w:rsidRDefault="007F2ACB" w:rsidP="0071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297C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5E179E" w:rsidRPr="00AC6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Ответственность </w:t>
      </w:r>
      <w:r w:rsidR="00DD4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</w:p>
    <w:p w14:paraId="7CE7C400" w14:textId="71C71B6C" w:rsidR="005E179E" w:rsidRPr="00AC6F86" w:rsidRDefault="006931D6" w:rsidP="0071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="005E179E" w:rsidRPr="00AC6F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Заключительные положения </w:t>
      </w:r>
      <w:r w:rsidR="00DD42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</w:t>
      </w:r>
      <w:r w:rsidR="007139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</w:p>
    <w:p w14:paraId="61B086E4" w14:textId="45B6D984" w:rsidR="0068117F" w:rsidRDefault="0068117F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2C377B2" w14:textId="6FD3B0DE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735203F" w14:textId="3C22E46F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1A23E1C" w14:textId="68356C18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480D033" w14:textId="3CC01B8E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0EDE70F" w14:textId="31C60770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5181720" w14:textId="583BEC62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DE84991" w14:textId="235AEA9D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1E73F95" w14:textId="4F7F19F5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5A13BC52" w14:textId="422C7A58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F5E52AB" w14:textId="209635A7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D94FEBE" w14:textId="17FD85E9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406E8AC" w14:textId="4819150E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5499C9F" w14:textId="740A2DC4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58AA646" w14:textId="73199ED2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8EEE4DC" w14:textId="3FCEAE74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7076C82" w14:textId="72DAA54B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9042801" w14:textId="3F7F8EA6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B903971" w14:textId="06F8744E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492760F" w14:textId="01C7C6E4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825B719" w14:textId="09EE229D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FB29411" w14:textId="50E6F809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7C66363" w14:textId="20DF98F2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CFB366F" w14:textId="0C6414D9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680781C" w14:textId="398CBB9D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706502C" w14:textId="783E9587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3FB4B51" w14:textId="2A850BDD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D24E1EB" w14:textId="1AFBDCE6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B5625F1" w14:textId="3F9C7782" w:rsidR="003B4937" w:rsidRDefault="003B4937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0A193F6" w14:textId="01B62720" w:rsidR="00DD42CB" w:rsidRDefault="00DD42CB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407B9B0" w14:textId="776B5E37" w:rsidR="00DD42CB" w:rsidRDefault="00DD42CB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D0A6D8C" w14:textId="44198095" w:rsidR="00DD42CB" w:rsidRDefault="00DD42CB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1669D30" w14:textId="78A8F1BB" w:rsidR="00DD42CB" w:rsidRDefault="00DD42CB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44E9517" w14:textId="77777777" w:rsidR="00DD42CB" w:rsidRPr="00AC6F86" w:rsidRDefault="00DD42CB" w:rsidP="005E1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1960DA1" w14:textId="58B7407E" w:rsidR="00DC17E5" w:rsidRPr="00AC6F86" w:rsidRDefault="00DC17E5" w:rsidP="00C82A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86">
        <w:rPr>
          <w:rFonts w:ascii="Times New Roman" w:hAnsi="Times New Roman" w:cs="Times New Roman"/>
          <w:b/>
          <w:bCs/>
          <w:sz w:val="28"/>
          <w:szCs w:val="28"/>
        </w:rPr>
        <w:t>1. Область применения</w:t>
      </w:r>
    </w:p>
    <w:p w14:paraId="7F7BF102" w14:textId="77777777" w:rsidR="0094117F" w:rsidRDefault="0094117F" w:rsidP="0094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C6F86" w:rsidRPr="0094117F">
        <w:rPr>
          <w:rFonts w:ascii="Times New Roman" w:hAnsi="Times New Roman" w:cs="Times New Roman"/>
          <w:sz w:val="28"/>
          <w:szCs w:val="28"/>
        </w:rPr>
        <w:t>Настоящи</w:t>
      </w:r>
      <w:r w:rsidR="009B58E2" w:rsidRPr="0094117F">
        <w:rPr>
          <w:rFonts w:ascii="Times New Roman" w:hAnsi="Times New Roman" w:cs="Times New Roman"/>
          <w:sz w:val="28"/>
          <w:szCs w:val="28"/>
        </w:rPr>
        <w:t xml:space="preserve">м Положением </w:t>
      </w:r>
      <w:r w:rsidR="00AC6F86" w:rsidRPr="0094117F">
        <w:rPr>
          <w:rFonts w:ascii="Times New Roman" w:hAnsi="Times New Roman" w:cs="Times New Roman"/>
          <w:sz w:val="28"/>
          <w:szCs w:val="28"/>
        </w:rPr>
        <w:t>определяет</w:t>
      </w:r>
      <w:r w:rsidR="009B58E2" w:rsidRPr="0094117F">
        <w:rPr>
          <w:rFonts w:ascii="Times New Roman" w:hAnsi="Times New Roman" w:cs="Times New Roman"/>
          <w:sz w:val="28"/>
          <w:szCs w:val="28"/>
        </w:rPr>
        <w:t xml:space="preserve">ся порядок </w:t>
      </w:r>
      <w:r w:rsidRPr="0094117F">
        <w:rPr>
          <w:rFonts w:ascii="Times New Roman" w:hAnsi="Times New Roman" w:cs="Times New Roman"/>
          <w:sz w:val="28"/>
          <w:szCs w:val="28"/>
        </w:rPr>
        <w:t>предоставления платных спортивно-оздоровительных услуг.</w:t>
      </w:r>
    </w:p>
    <w:p w14:paraId="2F320B91" w14:textId="5D68E1C5" w:rsidR="0094117F" w:rsidRDefault="0094117F" w:rsidP="0094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C6F86" w:rsidRPr="0094117F">
        <w:rPr>
          <w:rFonts w:ascii="Times New Roman" w:hAnsi="Times New Roman" w:cs="Times New Roman"/>
          <w:sz w:val="28"/>
          <w:szCs w:val="28"/>
        </w:rPr>
        <w:t>Настоящ</w:t>
      </w:r>
      <w:r w:rsidR="00007A53" w:rsidRPr="0094117F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="00AC6F86" w:rsidRPr="0094117F">
        <w:rPr>
          <w:rFonts w:ascii="Times New Roman" w:hAnsi="Times New Roman" w:cs="Times New Roman"/>
          <w:sz w:val="28"/>
          <w:szCs w:val="28"/>
        </w:rPr>
        <w:t>разработан</w:t>
      </w:r>
      <w:r w:rsidR="00007A53" w:rsidRPr="0094117F">
        <w:rPr>
          <w:rFonts w:ascii="Times New Roman" w:hAnsi="Times New Roman" w:cs="Times New Roman"/>
          <w:sz w:val="28"/>
          <w:szCs w:val="28"/>
        </w:rPr>
        <w:t>о</w:t>
      </w:r>
      <w:r w:rsidR="00AC6F86" w:rsidRPr="0094117F">
        <w:rPr>
          <w:rFonts w:ascii="Times New Roman" w:hAnsi="Times New Roman" w:cs="Times New Roman"/>
          <w:sz w:val="28"/>
          <w:szCs w:val="28"/>
        </w:rPr>
        <w:t xml:space="preserve"> </w:t>
      </w:r>
      <w:r w:rsidRPr="0094117F">
        <w:rPr>
          <w:rFonts w:ascii="Times New Roman" w:eastAsia="Calibri" w:hAnsi="Times New Roman" w:cs="Times New Roman"/>
          <w:sz w:val="28"/>
          <w:szCs w:val="28"/>
        </w:rPr>
        <w:t xml:space="preserve">направлено на осуществление спортивно-оздоровительной работы среди </w:t>
      </w:r>
      <w:r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94117F">
        <w:rPr>
          <w:rFonts w:ascii="Times New Roman" w:eastAsia="Calibri" w:hAnsi="Times New Roman" w:cs="Times New Roman"/>
          <w:sz w:val="28"/>
          <w:szCs w:val="28"/>
        </w:rPr>
        <w:t>, укрепление их здоровья и развития, в т.ч. возможности удовлетворения потребности в получении дополнительного досуга. Организация активного отдыха детей и подростков.</w:t>
      </w:r>
    </w:p>
    <w:p w14:paraId="76186E5D" w14:textId="474B1DDB" w:rsidR="004D7F3B" w:rsidRDefault="0094117F" w:rsidP="00941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6F86" w:rsidRPr="00AC6F86">
        <w:rPr>
          <w:rFonts w:ascii="Times New Roman" w:hAnsi="Times New Roman" w:cs="Times New Roman"/>
          <w:sz w:val="28"/>
          <w:szCs w:val="28"/>
        </w:rPr>
        <w:t xml:space="preserve">.3 </w:t>
      </w:r>
      <w:r w:rsidR="00A45501">
        <w:rPr>
          <w:rFonts w:ascii="Times New Roman" w:hAnsi="Times New Roman" w:cs="Times New Roman"/>
          <w:sz w:val="28"/>
          <w:szCs w:val="28"/>
        </w:rPr>
        <w:t>Положение</w:t>
      </w:r>
      <w:r w:rsidR="00AC6F86" w:rsidRPr="00AC6F86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порядок и условия оказания платных спортивно-оздоровительных услуг в спортивной школе АНО «АХК «Нефтяник».</w:t>
      </w:r>
    </w:p>
    <w:p w14:paraId="1ED58DAE" w14:textId="77777777" w:rsidR="00AC6F86" w:rsidRPr="00AC6F86" w:rsidRDefault="00AC6F86" w:rsidP="004D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4AEA7" w14:textId="44FEF350" w:rsidR="00C972F3" w:rsidRPr="00AC6F86" w:rsidRDefault="003A134F" w:rsidP="00C82A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C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C972F3" w:rsidRPr="00AC6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Термины, определения</w:t>
      </w:r>
      <w:r w:rsidR="00F64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сокращения</w:t>
      </w:r>
      <w:r w:rsidR="00E75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5A3F78E" w14:textId="77777777" w:rsidR="00F64EA3" w:rsidRDefault="00F64EA3" w:rsidP="00F64E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F4643E" w14:textId="022796B3" w:rsidR="00F64EA3" w:rsidRDefault="00F64EA3" w:rsidP="00F64EA3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b/>
          <w:bCs/>
          <w:sz w:val="28"/>
          <w:szCs w:val="28"/>
        </w:rPr>
        <w:t>Исполнитель услуги</w:t>
      </w:r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13960">
        <w:rPr>
          <w:rFonts w:ascii="Times New Roman" w:eastAsia="Calibri" w:hAnsi="Times New Roman" w:cs="Times New Roman"/>
          <w:sz w:val="28"/>
          <w:szCs w:val="28"/>
        </w:rPr>
        <w:t>Организация,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предоставляющая платные спортивно-оздоровительные услуги.</w:t>
      </w:r>
    </w:p>
    <w:p w14:paraId="06DE6B29" w14:textId="77777777" w:rsidR="00F64EA3" w:rsidRDefault="00F64EA3" w:rsidP="00F64EA3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b/>
          <w:bCs/>
          <w:sz w:val="28"/>
          <w:szCs w:val="28"/>
        </w:rPr>
        <w:t>Заказчик услуги</w:t>
      </w:r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 – физическое лицо (законный представитель несовершеннолетнего), имеющее намерение заказать, либо заказывающее и приобретающее услуги для несовершеннолетнего гражданина, законными представителями которого он является.</w:t>
      </w:r>
    </w:p>
    <w:p w14:paraId="53016127" w14:textId="77777777" w:rsidR="00F64EA3" w:rsidRDefault="00F64EA3" w:rsidP="00F64EA3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b/>
          <w:bCs/>
          <w:sz w:val="28"/>
          <w:szCs w:val="28"/>
        </w:rPr>
        <w:t>Потребитель услуги (Занимающийся)</w:t>
      </w:r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 – физическое лицо, имеющее намерение заниматься спортивно-оздоровительными услугами для поддержания и укрепления здоровья, профилактики заболеваний, поддержания высокой работоспособности, а также принимать участие в различных видах отдыха и проведения активного спортивного досуга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2B6625" w14:textId="77777777" w:rsidR="00F64EA3" w:rsidRDefault="00F64EA3" w:rsidP="00F64EA3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b/>
          <w:bCs/>
          <w:sz w:val="28"/>
          <w:szCs w:val="28"/>
        </w:rPr>
        <w:t>СШ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Спортивная школа</w:t>
      </w:r>
    </w:p>
    <w:p w14:paraId="288E8319" w14:textId="352EF4CF" w:rsidR="00F64EA3" w:rsidRDefault="00F64EA3" w:rsidP="00F64EA3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b/>
          <w:bCs/>
          <w:sz w:val="28"/>
          <w:szCs w:val="28"/>
        </w:rPr>
        <w:t>АНО «АХК «Нефтяник»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Автономная некоммерческая организация «Альметьевский хоккейный клуб «Нефтяник».</w:t>
      </w:r>
    </w:p>
    <w:p w14:paraId="65728176" w14:textId="6B0E8DEF" w:rsidR="00DA2BE8" w:rsidRDefault="00DA2BE8" w:rsidP="00F64EA3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F64EA3">
        <w:rPr>
          <w:rFonts w:ascii="Times New Roman" w:eastAsia="Calibri" w:hAnsi="Times New Roman" w:cs="Times New Roman"/>
          <w:sz w:val="28"/>
          <w:szCs w:val="28"/>
        </w:rPr>
        <w:t>Платные спортивно-оздоровительные услуги</w:t>
      </w:r>
    </w:p>
    <w:p w14:paraId="771C86ED" w14:textId="1C712B69" w:rsidR="00F64EA3" w:rsidRDefault="00F64EA3" w:rsidP="00F64EA3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FFB643" w14:textId="76FE7F11" w:rsidR="00F64EA3" w:rsidRPr="00F64EA3" w:rsidRDefault="00F64EA3" w:rsidP="00F64EA3">
      <w:pPr>
        <w:pStyle w:val="a4"/>
        <w:numPr>
          <w:ilvl w:val="0"/>
          <w:numId w:val="16"/>
        </w:num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EA3">
        <w:rPr>
          <w:rFonts w:ascii="Times New Roman" w:eastAsia="Calibri" w:hAnsi="Times New Roman" w:cs="Times New Roman"/>
          <w:b/>
          <w:sz w:val="28"/>
          <w:szCs w:val="28"/>
        </w:rPr>
        <w:t>Общ</w:t>
      </w:r>
      <w:r>
        <w:rPr>
          <w:rFonts w:ascii="Times New Roman" w:eastAsia="Calibri" w:hAnsi="Times New Roman" w:cs="Times New Roman"/>
          <w:b/>
          <w:sz w:val="28"/>
          <w:szCs w:val="28"/>
        </w:rPr>
        <w:t>ие требования</w:t>
      </w:r>
    </w:p>
    <w:p w14:paraId="14B30DC4" w14:textId="3423C516" w:rsidR="00713960" w:rsidRDefault="00F64EA3" w:rsidP="00F64EA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713960" w:rsidRPr="00F64EA3">
        <w:rPr>
          <w:rFonts w:ascii="Times New Roman" w:eastAsia="Calibri" w:hAnsi="Times New Roman" w:cs="Times New Roman"/>
          <w:sz w:val="28"/>
          <w:szCs w:val="28"/>
        </w:rPr>
        <w:t xml:space="preserve">Оказание услуг является частью хозяйственной деятельности АНО «АХК «Нефтяник», регулируется Уставом </w:t>
      </w:r>
      <w:r w:rsidR="00713960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713960" w:rsidRPr="00F64EA3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 и осуществляется в соответствии с Гражданским и Налоговым кодексами Р</w:t>
      </w:r>
      <w:r w:rsidR="00713960">
        <w:rPr>
          <w:rFonts w:ascii="Times New Roman" w:eastAsia="Calibri" w:hAnsi="Times New Roman" w:cs="Times New Roman"/>
          <w:sz w:val="28"/>
          <w:szCs w:val="28"/>
        </w:rPr>
        <w:t>оссийской Федерации</w:t>
      </w:r>
      <w:r w:rsidR="00713960" w:rsidRPr="00F64EA3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04.12.2007 г. № 329-ФЗ «О физической </w:t>
      </w:r>
      <w:r w:rsidR="00713960" w:rsidRPr="00F64E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культуре и спорте РФ», Законом Российской Федерации от 07.02.1992 </w:t>
      </w:r>
      <w:r w:rsidR="00713960" w:rsidRPr="00F64EA3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713960" w:rsidRPr="00F64EA3">
        <w:rPr>
          <w:rFonts w:ascii="Times New Roman" w:eastAsia="Calibri" w:hAnsi="Times New Roman" w:cs="Times New Roman"/>
          <w:sz w:val="28"/>
          <w:szCs w:val="28"/>
        </w:rPr>
        <w:t xml:space="preserve"> 2300-1  «О защите прав потребителей», Государственным стандартом Российской Федерации ГОСТ Р 52024-2003 «Услуги физкультурно-оздоровительные и спортивные. Общие требования»</w:t>
      </w:r>
      <w:r w:rsidR="007139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515C70" w14:textId="27304D53" w:rsidR="00F64EA3" w:rsidRDefault="00713960" w:rsidP="00F64EA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F64EA3" w:rsidRPr="00F64EA3">
        <w:rPr>
          <w:rFonts w:ascii="Times New Roman" w:eastAsia="Calibri" w:hAnsi="Times New Roman" w:cs="Times New Roman"/>
          <w:sz w:val="28"/>
          <w:szCs w:val="28"/>
        </w:rPr>
        <w:t>Цель создания документа – установление порядка оказания платных спортивно-оздоровительных услуг</w:t>
      </w:r>
      <w:r w:rsidR="00F64EA3" w:rsidRPr="00F64EA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24EDE45" w14:textId="145CE331" w:rsidR="00F64EA3" w:rsidRPr="00F64EA3" w:rsidRDefault="00F64EA3" w:rsidP="00F64EA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71396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4EA3">
        <w:rPr>
          <w:rFonts w:ascii="Times New Roman" w:eastAsia="Calibri" w:hAnsi="Times New Roman" w:cs="Times New Roman"/>
          <w:sz w:val="28"/>
          <w:szCs w:val="28"/>
        </w:rPr>
        <w:t>Место и адрес оказания услуг:</w:t>
      </w:r>
    </w:p>
    <w:p w14:paraId="76B1B675" w14:textId="77777777" w:rsidR="00F64EA3" w:rsidRPr="00F64EA3" w:rsidRDefault="00F64EA3" w:rsidP="00F64EA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ЛД «Спутник»: </w:t>
      </w:r>
      <w:proofErr w:type="spellStart"/>
      <w:r w:rsidRPr="00F64EA3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proofErr w:type="spellEnd"/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EA3">
        <w:rPr>
          <w:rFonts w:ascii="Times New Roman" w:eastAsia="Calibri" w:hAnsi="Times New Roman" w:cs="Times New Roman"/>
          <w:sz w:val="28"/>
          <w:szCs w:val="28"/>
        </w:rPr>
        <w:t>ул.Белоглазова</w:t>
      </w:r>
      <w:proofErr w:type="spellEnd"/>
      <w:r w:rsidRPr="00F64EA3">
        <w:rPr>
          <w:rFonts w:ascii="Times New Roman" w:eastAsia="Calibri" w:hAnsi="Times New Roman" w:cs="Times New Roman"/>
          <w:sz w:val="28"/>
          <w:szCs w:val="28"/>
        </w:rPr>
        <w:t>, 62 В;</w:t>
      </w:r>
    </w:p>
    <w:p w14:paraId="1AB1ABF4" w14:textId="77777777" w:rsidR="00F64EA3" w:rsidRPr="00F64EA3" w:rsidRDefault="00F64EA3" w:rsidP="00F64EA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ЦХП «Нефтяник: </w:t>
      </w:r>
      <w:proofErr w:type="spellStart"/>
      <w:r w:rsidRPr="00F64EA3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proofErr w:type="spellEnd"/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EA3">
        <w:rPr>
          <w:rFonts w:ascii="Times New Roman" w:eastAsia="Calibri" w:hAnsi="Times New Roman" w:cs="Times New Roman"/>
          <w:sz w:val="28"/>
          <w:szCs w:val="28"/>
        </w:rPr>
        <w:t>ул.Шевченко</w:t>
      </w:r>
      <w:proofErr w:type="spellEnd"/>
      <w:r w:rsidRPr="00F64EA3">
        <w:rPr>
          <w:rFonts w:ascii="Times New Roman" w:eastAsia="Calibri" w:hAnsi="Times New Roman" w:cs="Times New Roman"/>
          <w:sz w:val="28"/>
          <w:szCs w:val="28"/>
        </w:rPr>
        <w:t>, 55 А;</w:t>
      </w:r>
    </w:p>
    <w:p w14:paraId="2D1E7673" w14:textId="36A4B326" w:rsidR="00F64EA3" w:rsidRPr="00F64EA3" w:rsidRDefault="00F64EA3" w:rsidP="00F64EA3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ДС «Юбилейный»: </w:t>
      </w:r>
      <w:proofErr w:type="spellStart"/>
      <w:r w:rsidRPr="00F64EA3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proofErr w:type="spellEnd"/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64EA3">
        <w:rPr>
          <w:rFonts w:ascii="Times New Roman" w:eastAsia="Calibri" w:hAnsi="Times New Roman" w:cs="Times New Roman"/>
          <w:sz w:val="28"/>
          <w:szCs w:val="28"/>
        </w:rPr>
        <w:t>ул.Белоглазова</w:t>
      </w:r>
      <w:proofErr w:type="spellEnd"/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, 60 (далее – </w:t>
      </w:r>
      <w:r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F64EA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4B2E635" w14:textId="6ED3DEB3" w:rsidR="00F64EA3" w:rsidRPr="00F64EA3" w:rsidRDefault="00F64EA3" w:rsidP="00F64EA3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Время оказания услуг в соответствии с расписанием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F64EA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3937E05" w14:textId="77777777" w:rsidR="005623CF" w:rsidRDefault="005623CF" w:rsidP="005623C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9FE24D" w14:textId="3B257380" w:rsidR="005623CF" w:rsidRPr="005623CF" w:rsidRDefault="005623CF" w:rsidP="005623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3CF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23CF">
        <w:rPr>
          <w:rFonts w:ascii="Times New Roman" w:eastAsia="Calibri" w:hAnsi="Times New Roman" w:cs="Times New Roman"/>
          <w:b/>
          <w:sz w:val="28"/>
          <w:szCs w:val="28"/>
        </w:rPr>
        <w:t xml:space="preserve">Виды платных </w:t>
      </w:r>
      <w:r w:rsidR="00DD42CB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спортивно-оздоровительных </w:t>
      </w:r>
      <w:r w:rsidRPr="005623CF">
        <w:rPr>
          <w:rFonts w:ascii="Times New Roman" w:eastAsia="Calibri" w:hAnsi="Times New Roman" w:cs="Times New Roman"/>
          <w:b/>
          <w:sz w:val="28"/>
          <w:szCs w:val="28"/>
        </w:rPr>
        <w:t>услуг</w:t>
      </w:r>
    </w:p>
    <w:p w14:paraId="32B95FFE" w14:textId="5348781D" w:rsidR="005623CF" w:rsidRPr="005623CF" w:rsidRDefault="005623CF" w:rsidP="005623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0F">
        <w:rPr>
          <w:rFonts w:ascii="Times New Roman" w:eastAsia="Calibri" w:hAnsi="Times New Roman" w:cs="Times New Roman"/>
          <w:bCs/>
          <w:sz w:val="28"/>
          <w:szCs w:val="28"/>
        </w:rPr>
        <w:t>4.1.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23CF">
        <w:rPr>
          <w:rFonts w:ascii="Times New Roman" w:eastAsia="Calibri" w:hAnsi="Times New Roman" w:cs="Times New Roman"/>
          <w:sz w:val="28"/>
          <w:szCs w:val="28"/>
        </w:rPr>
        <w:t>Виды платных услуг в СШ АНО «АХК «Нефтяник» определяются с учетом имеющихся условий для предоставления данных услуг. К основным видам платных услуг в СШ АНО «АХК «Нефтяник» относятся спортивно-оздоровительные услуги по направлениям:</w:t>
      </w:r>
    </w:p>
    <w:p w14:paraId="0CA459B6" w14:textId="77777777" w:rsidR="005623CF" w:rsidRPr="005623CF" w:rsidRDefault="005623CF" w:rsidP="005623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3CF">
        <w:rPr>
          <w:rFonts w:ascii="Times New Roman" w:eastAsia="Calibri" w:hAnsi="Times New Roman" w:cs="Times New Roman"/>
          <w:b/>
          <w:sz w:val="28"/>
          <w:szCs w:val="28"/>
        </w:rPr>
        <w:t>- проведение групповых и/или индивидуальных занятий по Программам:</w:t>
      </w:r>
    </w:p>
    <w:p w14:paraId="181244B5" w14:textId="77777777" w:rsidR="005623CF" w:rsidRPr="005623CF" w:rsidRDefault="005623CF" w:rsidP="005623CF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>«Общая физическая подготовка с элементами хоккея «Юный хоккеист»;</w:t>
      </w:r>
    </w:p>
    <w:p w14:paraId="0FE27FF7" w14:textId="77777777" w:rsidR="005623CF" w:rsidRPr="005623CF" w:rsidRDefault="005623CF" w:rsidP="005623CF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>«Юный фигурист по фигурному катанию на коньках».</w:t>
      </w:r>
    </w:p>
    <w:p w14:paraId="7F53E0A6" w14:textId="77777777" w:rsidR="005623CF" w:rsidRPr="005623CF" w:rsidRDefault="005623CF" w:rsidP="005623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3CF">
        <w:rPr>
          <w:rFonts w:ascii="Times New Roman" w:eastAsia="Calibri" w:hAnsi="Times New Roman" w:cs="Times New Roman"/>
          <w:b/>
          <w:sz w:val="28"/>
          <w:szCs w:val="28"/>
        </w:rPr>
        <w:t>- прочие спортивно-оздоровительные услуги:</w:t>
      </w:r>
    </w:p>
    <w:p w14:paraId="4FDE29CE" w14:textId="77777777" w:rsidR="005623CF" w:rsidRPr="005623CF" w:rsidRDefault="005623CF" w:rsidP="005623CF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>Оказание услуг, связанным с занятием физической культурой и спортом;</w:t>
      </w:r>
    </w:p>
    <w:p w14:paraId="18F69416" w14:textId="77777777" w:rsidR="005623CF" w:rsidRPr="005623CF" w:rsidRDefault="005623CF" w:rsidP="005623CF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>Подготовка и проведение конкурсов, культурно-зрелищных программ и массовых праздников, спортивных мероприятий;</w:t>
      </w:r>
    </w:p>
    <w:p w14:paraId="469BD813" w14:textId="77777777" w:rsidR="005623CF" w:rsidRPr="005623CF" w:rsidRDefault="005623CF" w:rsidP="005623CF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>Осуществление платных услуг спортивной направленности, услуги по организации и проведению массового катания на коньках.</w:t>
      </w:r>
    </w:p>
    <w:p w14:paraId="63BD20B3" w14:textId="77777777" w:rsidR="005623CF" w:rsidRPr="005623CF" w:rsidRDefault="005623CF" w:rsidP="005623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3CF">
        <w:rPr>
          <w:rFonts w:ascii="Times New Roman" w:eastAsia="Calibri" w:hAnsi="Times New Roman" w:cs="Times New Roman"/>
          <w:b/>
          <w:sz w:val="28"/>
          <w:szCs w:val="28"/>
        </w:rPr>
        <w:t>- предоставление физкультурно-оздоровительных и спортивных сооружений (ледовой арены, спортивного и тренажерного залов):</w:t>
      </w:r>
    </w:p>
    <w:p w14:paraId="699C5E06" w14:textId="77777777" w:rsidR="005623CF" w:rsidRPr="005623CF" w:rsidRDefault="005623CF" w:rsidP="005623CF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>использование физкультурно-оздоровительных и спортивных сооружений, оборудованных в том числе для проведения физкультурно-оздоровительных упражнений, спортивных тренировок по выбранному виду услуг;</w:t>
      </w:r>
    </w:p>
    <w:p w14:paraId="2ECFF4B5" w14:textId="77777777" w:rsidR="005623CF" w:rsidRPr="005623CF" w:rsidRDefault="005623CF" w:rsidP="005623CF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>пользованием спортивным оборудованием (тренажерами, инвентарем);</w:t>
      </w:r>
    </w:p>
    <w:p w14:paraId="7AEB8623" w14:textId="77777777" w:rsidR="005623CF" w:rsidRPr="005623CF" w:rsidRDefault="005623CF" w:rsidP="005623CF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 xml:space="preserve">обеспечение квалифицированным обслуживающим персоналом. </w:t>
      </w:r>
    </w:p>
    <w:p w14:paraId="3885EA5F" w14:textId="68BDA822" w:rsidR="005623CF" w:rsidRPr="005623CF" w:rsidRDefault="005623CF" w:rsidP="005623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2A0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5623CF">
        <w:rPr>
          <w:rFonts w:ascii="Times New Roman" w:eastAsia="Calibri" w:hAnsi="Times New Roman" w:cs="Times New Roman"/>
          <w:bCs/>
          <w:sz w:val="28"/>
          <w:szCs w:val="28"/>
        </w:rPr>
        <w:t>.2.</w:t>
      </w:r>
      <w:r w:rsidRPr="005623CF">
        <w:rPr>
          <w:rFonts w:ascii="Times New Roman" w:eastAsia="Calibri" w:hAnsi="Times New Roman" w:cs="Times New Roman"/>
          <w:b/>
          <w:sz w:val="28"/>
          <w:szCs w:val="28"/>
        </w:rPr>
        <w:t xml:space="preserve"> В объем платных услуг входят:</w:t>
      </w:r>
    </w:p>
    <w:p w14:paraId="047D0985" w14:textId="77777777" w:rsidR="005623CF" w:rsidRPr="005623CF" w:rsidRDefault="005623CF" w:rsidP="005623CF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>вводный инструктаж;</w:t>
      </w:r>
    </w:p>
    <w:p w14:paraId="4BE2DFF9" w14:textId="77777777" w:rsidR="005623CF" w:rsidRPr="005623CF" w:rsidRDefault="005623CF" w:rsidP="005623CF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lastRenderedPageBreak/>
        <w:t>непосредственно занятие;</w:t>
      </w:r>
    </w:p>
    <w:p w14:paraId="59B7372F" w14:textId="4EE8111E" w:rsidR="005623CF" w:rsidRDefault="005623CF" w:rsidP="005623CF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3CF">
        <w:rPr>
          <w:rFonts w:ascii="Times New Roman" w:eastAsia="Calibri" w:hAnsi="Times New Roman" w:cs="Times New Roman"/>
          <w:sz w:val="28"/>
          <w:szCs w:val="28"/>
        </w:rPr>
        <w:t>предоставление раздевалки для переодевания на занятия, а также туалетов и мест общего пользования.</w:t>
      </w:r>
    </w:p>
    <w:p w14:paraId="37E593E6" w14:textId="17CA4043" w:rsidR="005623CF" w:rsidRDefault="005623CF" w:rsidP="005623CF">
      <w:pPr>
        <w:spacing w:after="0" w:line="276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0FFAF8" w14:textId="111BD184" w:rsidR="001952DC" w:rsidRDefault="001952DC" w:rsidP="005623CF">
      <w:pPr>
        <w:spacing w:after="0" w:line="276" w:lineRule="auto"/>
        <w:ind w:left="142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C11F28" w14:textId="77777777" w:rsidR="00BF3C6A" w:rsidRDefault="00BF3C6A" w:rsidP="001952DC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E3F748" w14:textId="3CCA5F91" w:rsidR="001952DC" w:rsidRPr="001952DC" w:rsidRDefault="001952DC" w:rsidP="001952DC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Pr="001952DC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оказания </w:t>
      </w:r>
      <w:r w:rsidR="00DD42CB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спортивно-оздоровительных </w:t>
      </w:r>
      <w:r w:rsidRPr="001952DC">
        <w:rPr>
          <w:rFonts w:ascii="Times New Roman" w:eastAsia="Calibri" w:hAnsi="Times New Roman" w:cs="Times New Roman"/>
          <w:b/>
          <w:sz w:val="28"/>
          <w:szCs w:val="28"/>
        </w:rPr>
        <w:t>услуг</w:t>
      </w:r>
    </w:p>
    <w:p w14:paraId="17927015" w14:textId="77777777" w:rsidR="001952DC" w:rsidRPr="001952DC" w:rsidRDefault="001952DC" w:rsidP="001952D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E290E5" w14:textId="12222210" w:rsidR="001952DC" w:rsidRPr="001952DC" w:rsidRDefault="001952DC" w:rsidP="001952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52A0F">
        <w:rPr>
          <w:rFonts w:ascii="Times New Roman" w:eastAsia="Calibri" w:hAnsi="Times New Roman" w:cs="Times New Roman"/>
          <w:bCs/>
          <w:sz w:val="28"/>
          <w:szCs w:val="28"/>
        </w:rPr>
        <w:t>5.1.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2DC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документов Заказчика, необходимых для предоставления Услуг:  </w:t>
      </w:r>
    </w:p>
    <w:p w14:paraId="79DD9507" w14:textId="77777777" w:rsidR="001952DC" w:rsidRPr="001952DC" w:rsidRDefault="001952DC" w:rsidP="001952D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>Договор на оказание платных спортивно-оздоровительных услуг с родителями/законными представителями несовершеннолетних.</w:t>
      </w:r>
    </w:p>
    <w:p w14:paraId="44AB26B4" w14:textId="77777777" w:rsidR="001952DC" w:rsidRPr="001952DC" w:rsidRDefault="001952DC" w:rsidP="001952D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>Первичное заявление.</w:t>
      </w:r>
    </w:p>
    <w:p w14:paraId="74F8964A" w14:textId="77777777" w:rsidR="001952DC" w:rsidRPr="001952DC" w:rsidRDefault="001952DC" w:rsidP="001952D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>Заявление родителей о согласии на обработку и передачу персональных данных Занимающегося.</w:t>
      </w:r>
    </w:p>
    <w:p w14:paraId="7FAA78FC" w14:textId="77777777" w:rsidR="001952DC" w:rsidRPr="001952DC" w:rsidRDefault="001952DC" w:rsidP="001952D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>Копия свидетельства о рождении (паспорта) Занимающегося.</w:t>
      </w:r>
    </w:p>
    <w:p w14:paraId="49F04F29" w14:textId="77777777" w:rsidR="001952DC" w:rsidRPr="001952DC" w:rsidRDefault="001952DC" w:rsidP="001952D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>Анкета</w:t>
      </w:r>
    </w:p>
    <w:p w14:paraId="2319BC3A" w14:textId="77777777" w:rsidR="001952DC" w:rsidRPr="001952DC" w:rsidRDefault="001952DC" w:rsidP="001952D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>Справка от педиатра (периодичность предоставления – не менее 1-го раза в год).</w:t>
      </w:r>
    </w:p>
    <w:p w14:paraId="2D56B8DD" w14:textId="77777777" w:rsidR="001952DC" w:rsidRPr="001952DC" w:rsidRDefault="001952DC" w:rsidP="001952D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>УЗИ сердца.</w:t>
      </w:r>
    </w:p>
    <w:p w14:paraId="72FECE2C" w14:textId="77777777" w:rsidR="001952DC" w:rsidRPr="001952DC" w:rsidRDefault="001952DC" w:rsidP="001952DC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>Кардиограмма.</w:t>
      </w:r>
    </w:p>
    <w:p w14:paraId="343870A9" w14:textId="4663A46F" w:rsidR="001952DC" w:rsidRPr="001952DC" w:rsidRDefault="001952DC" w:rsidP="001952D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0F">
        <w:rPr>
          <w:rFonts w:ascii="Times New Roman" w:eastAsia="Calibri" w:hAnsi="Times New Roman" w:cs="Times New Roman"/>
          <w:bCs/>
          <w:sz w:val="28"/>
          <w:szCs w:val="28"/>
        </w:rPr>
        <w:t>5.2.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2DC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платных услуг сохраняется установленный режим работы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1952D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81D194" w14:textId="77777777" w:rsidR="00652A0F" w:rsidRDefault="001952DC" w:rsidP="00652A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0F">
        <w:rPr>
          <w:rFonts w:ascii="Times New Roman" w:eastAsia="Calibri" w:hAnsi="Times New Roman" w:cs="Times New Roman"/>
          <w:bCs/>
          <w:sz w:val="28"/>
          <w:szCs w:val="28"/>
        </w:rPr>
        <w:t>5.3.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2DC">
        <w:rPr>
          <w:rFonts w:ascii="Times New Roman" w:eastAsia="Calibri" w:hAnsi="Times New Roman" w:cs="Times New Roman"/>
          <w:sz w:val="28"/>
          <w:szCs w:val="28"/>
        </w:rPr>
        <w:t xml:space="preserve">Платные услуги осуществляются штатными работниками </w:t>
      </w:r>
      <w:r w:rsidR="00652A0F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1952DC">
        <w:rPr>
          <w:rFonts w:ascii="Times New Roman" w:eastAsia="Calibri" w:hAnsi="Times New Roman" w:cs="Times New Roman"/>
          <w:sz w:val="28"/>
          <w:szCs w:val="28"/>
        </w:rPr>
        <w:t>, либо привлеченными специалистами, имеющими необходимую квалификацию.</w:t>
      </w:r>
    </w:p>
    <w:p w14:paraId="5C6026F4" w14:textId="0F274C40" w:rsidR="001952DC" w:rsidRPr="001952DC" w:rsidRDefault="00652A0F" w:rsidP="00652A0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A0F">
        <w:rPr>
          <w:rFonts w:ascii="Times New Roman" w:eastAsia="Calibri" w:hAnsi="Times New Roman" w:cs="Times New Roman"/>
          <w:bCs/>
          <w:sz w:val="28"/>
          <w:szCs w:val="28"/>
        </w:rPr>
        <w:t>5.4.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качества предоставления платных спортивно-оздоровительных услуг наполняемость групп должна соответствовать единовременной пропускной способности спортивного сооружения и нормативу наполняемости групп данного этапа подготовки по виду спорта. Качество оказания услуг соответствует всем требованиям техники безопасности, пожарной безопасности и санитарно-эпидемиологическим требованиям.</w:t>
      </w:r>
    </w:p>
    <w:p w14:paraId="6FC33960" w14:textId="7025CB66" w:rsidR="001952DC" w:rsidRPr="001952DC" w:rsidRDefault="00127442" w:rsidP="001274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442">
        <w:rPr>
          <w:rFonts w:ascii="Times New Roman" w:eastAsia="Calibri" w:hAnsi="Times New Roman" w:cs="Times New Roman"/>
          <w:bCs/>
          <w:sz w:val="28"/>
          <w:szCs w:val="28"/>
        </w:rPr>
        <w:t>5.5.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>Расписание занятий по оказанию платных услуг устанавливается администраций СШ АНО «АХК «Нефтяник».</w:t>
      </w:r>
    </w:p>
    <w:p w14:paraId="2F7D16CE" w14:textId="4CF45BC5" w:rsidR="001952DC" w:rsidRPr="001952DC" w:rsidRDefault="00127442" w:rsidP="001274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442">
        <w:rPr>
          <w:rFonts w:ascii="Times New Roman" w:eastAsia="Calibri" w:hAnsi="Times New Roman" w:cs="Times New Roman"/>
          <w:bCs/>
          <w:sz w:val="28"/>
          <w:szCs w:val="28"/>
        </w:rPr>
        <w:t>5.6. Организация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 xml:space="preserve"> обязано обеспечить Заказчика бесплатной, доступной и достоверной информацией, которая размещается на информационных стендах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 xml:space="preserve">, а также на официальном сайте АНО «АХК «Нефтяник» </w:t>
      </w:r>
      <w:hyperlink r:id="rId10" w:history="1"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ahc</w:t>
        </w:r>
        <w:proofErr w:type="spellEnd"/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neftyanik</w:t>
        </w:r>
        <w:proofErr w:type="spellEnd"/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1952DC" w:rsidRPr="001952D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="001952DC" w:rsidRPr="001952DC">
        <w:rPr>
          <w:rFonts w:ascii="Times New Roman" w:eastAsia="Calibri" w:hAnsi="Times New Roman" w:cs="Times New Roman"/>
          <w:sz w:val="28"/>
          <w:szCs w:val="28"/>
        </w:rPr>
        <w:t xml:space="preserve"> для свободного ознакомления: </w:t>
      </w:r>
    </w:p>
    <w:p w14:paraId="6CE0AB49" w14:textId="753F96DA" w:rsidR="001952DC" w:rsidRPr="001952DC" w:rsidRDefault="001952DC" w:rsidP="001952DC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 xml:space="preserve">О режиме работы </w:t>
      </w:r>
      <w:r w:rsidR="00127442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p w14:paraId="0217F02E" w14:textId="77777777" w:rsidR="001952DC" w:rsidRPr="001952DC" w:rsidRDefault="001952DC" w:rsidP="001952DC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lastRenderedPageBreak/>
        <w:t>О перечне видов платных услуг с указанием их стоимости (Прейскурант)</w:t>
      </w:r>
    </w:p>
    <w:p w14:paraId="6B65D479" w14:textId="77777777" w:rsidR="001952DC" w:rsidRPr="001952DC" w:rsidRDefault="001952DC" w:rsidP="001952DC">
      <w:pPr>
        <w:numPr>
          <w:ilvl w:val="0"/>
          <w:numId w:val="2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2DC">
        <w:rPr>
          <w:rFonts w:ascii="Times New Roman" w:eastAsia="Calibri" w:hAnsi="Times New Roman" w:cs="Times New Roman"/>
          <w:sz w:val="28"/>
          <w:szCs w:val="28"/>
        </w:rPr>
        <w:t>О льготах для отдельных категорий граждан</w:t>
      </w:r>
    </w:p>
    <w:p w14:paraId="6F5D24D0" w14:textId="77777777" w:rsidR="00127442" w:rsidRDefault="00127442" w:rsidP="001274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F0138" w14:textId="77777777" w:rsidR="00127442" w:rsidRDefault="00127442" w:rsidP="001274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3E5D59" w14:textId="77777777" w:rsidR="00127442" w:rsidRDefault="00127442" w:rsidP="001274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C64BB9" w14:textId="77777777" w:rsidR="00127442" w:rsidRDefault="00127442" w:rsidP="001274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380D55" w14:textId="77777777" w:rsidR="00127442" w:rsidRDefault="00127442" w:rsidP="001274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9515E7" w14:textId="4CDBEEFA" w:rsidR="001952DC" w:rsidRPr="001952DC" w:rsidRDefault="00127442" w:rsidP="001274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442">
        <w:rPr>
          <w:rFonts w:ascii="Times New Roman" w:eastAsia="Calibri" w:hAnsi="Times New Roman" w:cs="Times New Roman"/>
          <w:bCs/>
          <w:sz w:val="28"/>
          <w:szCs w:val="28"/>
        </w:rPr>
        <w:t>5.7.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>Нормативы для оказания платных спортивно-оздоровительных услуг:</w:t>
      </w:r>
    </w:p>
    <w:p w14:paraId="3E7617B5" w14:textId="77777777" w:rsidR="001952DC" w:rsidRPr="001952DC" w:rsidRDefault="001952DC" w:rsidP="001274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2DC">
        <w:rPr>
          <w:rFonts w:ascii="Times New Roman" w:eastAsia="Calibri" w:hAnsi="Times New Roman" w:cs="Times New Roman"/>
          <w:b/>
          <w:sz w:val="28"/>
          <w:szCs w:val="28"/>
        </w:rPr>
        <w:t>Отделение «Хоккей»</w:t>
      </w:r>
    </w:p>
    <w:p w14:paraId="53785DF5" w14:textId="77777777" w:rsidR="001952DC" w:rsidRPr="001952DC" w:rsidRDefault="001952DC" w:rsidP="001952DC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3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851"/>
        <w:gridCol w:w="1319"/>
        <w:gridCol w:w="1345"/>
        <w:gridCol w:w="2083"/>
        <w:gridCol w:w="1609"/>
      </w:tblGrid>
      <w:tr w:rsidR="001952DC" w:rsidRPr="00127442" w14:paraId="1F91756A" w14:textId="77777777" w:rsidTr="00127442">
        <w:trPr>
          <w:trHeight w:val="1005"/>
        </w:trPr>
        <w:tc>
          <w:tcPr>
            <w:tcW w:w="2127" w:type="dxa"/>
          </w:tcPr>
          <w:p w14:paraId="4BB96CB9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Этап подготовки</w:t>
            </w:r>
          </w:p>
        </w:tc>
        <w:tc>
          <w:tcPr>
            <w:tcW w:w="1851" w:type="dxa"/>
          </w:tcPr>
          <w:p w14:paraId="238CE48D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319" w:type="dxa"/>
          </w:tcPr>
          <w:p w14:paraId="6F28CBEA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Минимальный возраст для зачисления</w:t>
            </w:r>
          </w:p>
        </w:tc>
        <w:tc>
          <w:tcPr>
            <w:tcW w:w="1345" w:type="dxa"/>
          </w:tcPr>
          <w:p w14:paraId="0B23AFEB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Кол-во часов в неделю (ОФП, СФП)</w:t>
            </w:r>
          </w:p>
        </w:tc>
        <w:tc>
          <w:tcPr>
            <w:tcW w:w="2083" w:type="dxa"/>
          </w:tcPr>
          <w:p w14:paraId="73209107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Ожидаемые результаты занятий</w:t>
            </w:r>
          </w:p>
        </w:tc>
        <w:tc>
          <w:tcPr>
            <w:tcW w:w="1609" w:type="dxa"/>
          </w:tcPr>
          <w:p w14:paraId="43689E66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Мин/Макс кол-во Занимающихся в группе</w:t>
            </w:r>
          </w:p>
        </w:tc>
      </w:tr>
      <w:tr w:rsidR="001952DC" w:rsidRPr="00127442" w14:paraId="133B03D5" w14:textId="77777777" w:rsidTr="00127442">
        <w:trPr>
          <w:trHeight w:val="825"/>
        </w:trPr>
        <w:tc>
          <w:tcPr>
            <w:tcW w:w="2127" w:type="dxa"/>
          </w:tcPr>
          <w:p w14:paraId="2A522C7D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Спортивно-оздоровительный</w:t>
            </w:r>
          </w:p>
        </w:tc>
        <w:tc>
          <w:tcPr>
            <w:tcW w:w="1851" w:type="dxa"/>
            <w:vMerge w:val="restart"/>
          </w:tcPr>
          <w:p w14:paraId="2D818E1B" w14:textId="77777777" w:rsidR="001952DC" w:rsidRPr="00127442" w:rsidRDefault="001952DC" w:rsidP="001952DC">
            <w:pPr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с августа текущего года по май последующего года</w:t>
            </w:r>
          </w:p>
        </w:tc>
        <w:tc>
          <w:tcPr>
            <w:tcW w:w="1319" w:type="dxa"/>
          </w:tcPr>
          <w:p w14:paraId="5E355B5A" w14:textId="78C2CB3C" w:rsidR="001952DC" w:rsidRPr="00127442" w:rsidRDefault="00382EDA" w:rsidP="001952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1952DC" w:rsidRPr="00127442">
              <w:rPr>
                <w:rFonts w:ascii="Times New Roman" w:eastAsia="Calibri" w:hAnsi="Times New Roman" w:cs="Times New Roman"/>
              </w:rPr>
              <w:t xml:space="preserve"> 4-х лет</w:t>
            </w:r>
          </w:p>
        </w:tc>
        <w:tc>
          <w:tcPr>
            <w:tcW w:w="1345" w:type="dxa"/>
            <w:vMerge w:val="restart"/>
          </w:tcPr>
          <w:p w14:paraId="3FFE78B7" w14:textId="77777777" w:rsidR="001952DC" w:rsidRPr="00127442" w:rsidRDefault="001952DC" w:rsidP="001952D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069E956" w14:textId="77777777" w:rsidR="001952DC" w:rsidRPr="00127442" w:rsidRDefault="001952DC" w:rsidP="001952DC">
            <w:pPr>
              <w:rPr>
                <w:rFonts w:ascii="Times New Roman" w:eastAsia="Calibri" w:hAnsi="Times New Roman" w:cs="Times New Roman"/>
              </w:rPr>
            </w:pPr>
          </w:p>
          <w:p w14:paraId="1A294E74" w14:textId="53BFACDB" w:rsidR="001952DC" w:rsidRPr="00127442" w:rsidRDefault="001952DC" w:rsidP="001952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proofErr w:type="gramStart"/>
            <w:r w:rsidRPr="00127442">
              <w:rPr>
                <w:rFonts w:ascii="Times New Roman" w:eastAsia="Calibri" w:hAnsi="Times New Roman" w:cs="Times New Roman"/>
              </w:rPr>
              <w:t>академиче</w:t>
            </w:r>
            <w:proofErr w:type="spellEnd"/>
            <w:r w:rsidR="00382ED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127442">
              <w:rPr>
                <w:rFonts w:ascii="Times New Roman" w:eastAsia="Calibri" w:hAnsi="Times New Roman" w:cs="Times New Roman"/>
              </w:rPr>
              <w:t>ских</w:t>
            </w:r>
            <w:proofErr w:type="spellEnd"/>
            <w:proofErr w:type="gramEnd"/>
            <w:r w:rsidRPr="00127442">
              <w:rPr>
                <w:rFonts w:ascii="Times New Roman" w:eastAsia="Calibri" w:hAnsi="Times New Roman" w:cs="Times New Roman"/>
              </w:rPr>
              <w:t xml:space="preserve"> часа</w:t>
            </w:r>
          </w:p>
        </w:tc>
        <w:tc>
          <w:tcPr>
            <w:tcW w:w="2083" w:type="dxa"/>
          </w:tcPr>
          <w:p w14:paraId="3DB3732F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Приобретение навыков игры</w:t>
            </w:r>
          </w:p>
        </w:tc>
        <w:tc>
          <w:tcPr>
            <w:tcW w:w="1609" w:type="dxa"/>
            <w:vMerge w:val="restart"/>
          </w:tcPr>
          <w:p w14:paraId="2856B103" w14:textId="77777777" w:rsidR="001952DC" w:rsidRPr="00127442" w:rsidRDefault="001952DC" w:rsidP="001952D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0D178E3" w14:textId="77777777" w:rsidR="001952DC" w:rsidRPr="00127442" w:rsidRDefault="001952DC" w:rsidP="001952D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F176A2B" w14:textId="77777777" w:rsidR="001952DC" w:rsidRPr="00127442" w:rsidRDefault="001952DC" w:rsidP="001952D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050B4F5" w14:textId="77777777" w:rsidR="001952DC" w:rsidRPr="00127442" w:rsidRDefault="001952DC" w:rsidP="001952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10/20</w:t>
            </w:r>
          </w:p>
        </w:tc>
      </w:tr>
      <w:tr w:rsidR="001952DC" w:rsidRPr="00127442" w14:paraId="06050BA6" w14:textId="77777777" w:rsidTr="00127442">
        <w:trPr>
          <w:trHeight w:val="1365"/>
        </w:trPr>
        <w:tc>
          <w:tcPr>
            <w:tcW w:w="2127" w:type="dxa"/>
          </w:tcPr>
          <w:p w14:paraId="5A0EBA46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Группы повторного курса обучения</w:t>
            </w:r>
          </w:p>
        </w:tc>
        <w:tc>
          <w:tcPr>
            <w:tcW w:w="1851" w:type="dxa"/>
            <w:vMerge/>
          </w:tcPr>
          <w:p w14:paraId="020CFC9B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9" w:type="dxa"/>
          </w:tcPr>
          <w:p w14:paraId="47436C5F" w14:textId="49807257" w:rsidR="001952DC" w:rsidRPr="00127442" w:rsidRDefault="00382EDA" w:rsidP="00382E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с</w:t>
            </w:r>
            <w:r w:rsidR="001952DC" w:rsidRPr="00127442">
              <w:rPr>
                <w:rFonts w:ascii="Times New Roman" w:eastAsia="Calibri" w:hAnsi="Times New Roman" w:cs="Times New Roman"/>
              </w:rPr>
              <w:t xml:space="preserve"> 8 лет</w:t>
            </w:r>
          </w:p>
        </w:tc>
        <w:tc>
          <w:tcPr>
            <w:tcW w:w="1345" w:type="dxa"/>
            <w:vMerge/>
          </w:tcPr>
          <w:p w14:paraId="00A15CD9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dxa"/>
          </w:tcPr>
          <w:p w14:paraId="49739D44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Совершенствование техники и тактики катания; совершенствование навыков игры</w:t>
            </w:r>
          </w:p>
        </w:tc>
        <w:tc>
          <w:tcPr>
            <w:tcW w:w="1609" w:type="dxa"/>
            <w:vMerge/>
          </w:tcPr>
          <w:p w14:paraId="73650887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A9C824D" w14:textId="77777777" w:rsidR="001952DC" w:rsidRPr="00127442" w:rsidRDefault="001952DC" w:rsidP="001952D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13F70C8" w14:textId="77777777" w:rsidR="001952DC" w:rsidRPr="00127442" w:rsidRDefault="001952DC" w:rsidP="00382E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442">
        <w:rPr>
          <w:rFonts w:ascii="Times New Roman" w:eastAsia="Calibri" w:hAnsi="Times New Roman" w:cs="Times New Roman"/>
          <w:b/>
          <w:sz w:val="28"/>
          <w:szCs w:val="28"/>
        </w:rPr>
        <w:t>Отделение «Фигурное катание на коньках»</w:t>
      </w:r>
    </w:p>
    <w:p w14:paraId="69D673F5" w14:textId="77777777" w:rsidR="001952DC" w:rsidRPr="00127442" w:rsidRDefault="001952DC" w:rsidP="001952DC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3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81"/>
        <w:gridCol w:w="1355"/>
        <w:gridCol w:w="2184"/>
        <w:gridCol w:w="1515"/>
      </w:tblGrid>
      <w:tr w:rsidR="001952DC" w:rsidRPr="00127442" w14:paraId="7194EEFC" w14:textId="77777777" w:rsidTr="00382EDA">
        <w:trPr>
          <w:trHeight w:val="726"/>
        </w:trPr>
        <w:tc>
          <w:tcPr>
            <w:tcW w:w="2127" w:type="dxa"/>
          </w:tcPr>
          <w:p w14:paraId="632B6CE5" w14:textId="77777777" w:rsidR="001952DC" w:rsidRPr="00127442" w:rsidRDefault="001952DC" w:rsidP="001952D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Этап подготовки</w:t>
            </w:r>
          </w:p>
        </w:tc>
        <w:tc>
          <w:tcPr>
            <w:tcW w:w="1842" w:type="dxa"/>
          </w:tcPr>
          <w:p w14:paraId="13FD86CE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81" w:type="dxa"/>
          </w:tcPr>
          <w:p w14:paraId="002938C0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Минимальный возраст для зачисления</w:t>
            </w:r>
          </w:p>
        </w:tc>
        <w:tc>
          <w:tcPr>
            <w:tcW w:w="1355" w:type="dxa"/>
          </w:tcPr>
          <w:p w14:paraId="4872BBCC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Кол-во часов в неделю (ОФП, СФП)</w:t>
            </w:r>
          </w:p>
        </w:tc>
        <w:tc>
          <w:tcPr>
            <w:tcW w:w="2184" w:type="dxa"/>
          </w:tcPr>
          <w:p w14:paraId="749B54BA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Ожидаемые результаты занятий</w:t>
            </w:r>
          </w:p>
        </w:tc>
        <w:tc>
          <w:tcPr>
            <w:tcW w:w="1515" w:type="dxa"/>
          </w:tcPr>
          <w:p w14:paraId="060E6713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Мин/Макс кол-во Занимающихся в группе</w:t>
            </w:r>
          </w:p>
        </w:tc>
      </w:tr>
      <w:tr w:rsidR="001952DC" w:rsidRPr="00127442" w14:paraId="313D10F4" w14:textId="77777777" w:rsidTr="00382EDA">
        <w:trPr>
          <w:trHeight w:val="610"/>
        </w:trPr>
        <w:tc>
          <w:tcPr>
            <w:tcW w:w="2127" w:type="dxa"/>
          </w:tcPr>
          <w:p w14:paraId="79A12464" w14:textId="77777777" w:rsidR="001952DC" w:rsidRPr="00127442" w:rsidRDefault="001952DC" w:rsidP="001952D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Спортивно-оздоровительный</w:t>
            </w:r>
          </w:p>
        </w:tc>
        <w:tc>
          <w:tcPr>
            <w:tcW w:w="1842" w:type="dxa"/>
            <w:vMerge w:val="restart"/>
          </w:tcPr>
          <w:p w14:paraId="35FE116E" w14:textId="77777777" w:rsidR="001952DC" w:rsidRPr="00127442" w:rsidRDefault="001952DC" w:rsidP="001952DC">
            <w:pPr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с июля текущего года по май последующего года</w:t>
            </w:r>
          </w:p>
        </w:tc>
        <w:tc>
          <w:tcPr>
            <w:tcW w:w="1281" w:type="dxa"/>
          </w:tcPr>
          <w:p w14:paraId="6EEF8199" w14:textId="74D8A1DC" w:rsidR="001952DC" w:rsidRPr="00127442" w:rsidRDefault="00382EDA" w:rsidP="001952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1952DC" w:rsidRPr="00127442">
              <w:rPr>
                <w:rFonts w:ascii="Times New Roman" w:eastAsia="Calibri" w:hAnsi="Times New Roman" w:cs="Times New Roman"/>
              </w:rPr>
              <w:t xml:space="preserve"> 3-х лет</w:t>
            </w:r>
          </w:p>
        </w:tc>
        <w:tc>
          <w:tcPr>
            <w:tcW w:w="1355" w:type="dxa"/>
            <w:vMerge w:val="restart"/>
          </w:tcPr>
          <w:p w14:paraId="754BC636" w14:textId="77777777" w:rsidR="001952DC" w:rsidRPr="00127442" w:rsidRDefault="001952DC" w:rsidP="001952D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6FFFABA" w14:textId="77777777" w:rsidR="001952DC" w:rsidRPr="00127442" w:rsidRDefault="001952DC" w:rsidP="001952DC">
            <w:pPr>
              <w:rPr>
                <w:rFonts w:ascii="Times New Roman" w:eastAsia="Calibri" w:hAnsi="Times New Roman" w:cs="Times New Roman"/>
              </w:rPr>
            </w:pPr>
          </w:p>
          <w:p w14:paraId="5542AE2D" w14:textId="5CEF5A07" w:rsidR="001952DC" w:rsidRPr="00127442" w:rsidRDefault="001952DC" w:rsidP="001952D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proofErr w:type="gramStart"/>
            <w:r w:rsidRPr="00127442">
              <w:rPr>
                <w:rFonts w:ascii="Times New Roman" w:eastAsia="Calibri" w:hAnsi="Times New Roman" w:cs="Times New Roman"/>
              </w:rPr>
              <w:t>академиче</w:t>
            </w:r>
            <w:proofErr w:type="spellEnd"/>
            <w:r w:rsidR="00382EDA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127442">
              <w:rPr>
                <w:rFonts w:ascii="Times New Roman" w:eastAsia="Calibri" w:hAnsi="Times New Roman" w:cs="Times New Roman"/>
              </w:rPr>
              <w:t>ских</w:t>
            </w:r>
            <w:proofErr w:type="spellEnd"/>
            <w:proofErr w:type="gramEnd"/>
            <w:r w:rsidRPr="00127442">
              <w:rPr>
                <w:rFonts w:ascii="Times New Roman" w:eastAsia="Calibri" w:hAnsi="Times New Roman" w:cs="Times New Roman"/>
              </w:rPr>
              <w:t xml:space="preserve"> часа</w:t>
            </w:r>
          </w:p>
        </w:tc>
        <w:tc>
          <w:tcPr>
            <w:tcW w:w="2184" w:type="dxa"/>
          </w:tcPr>
          <w:p w14:paraId="7A20D0E2" w14:textId="77777777" w:rsidR="001952DC" w:rsidRPr="00127442" w:rsidRDefault="001952DC" w:rsidP="001952D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Приобретение навыков катания</w:t>
            </w:r>
          </w:p>
        </w:tc>
        <w:tc>
          <w:tcPr>
            <w:tcW w:w="1515" w:type="dxa"/>
            <w:vMerge w:val="restart"/>
          </w:tcPr>
          <w:p w14:paraId="57FA5474" w14:textId="77777777" w:rsidR="001952DC" w:rsidRPr="00127442" w:rsidRDefault="001952DC" w:rsidP="001952DC">
            <w:pPr>
              <w:ind w:left="708"/>
              <w:jc w:val="both"/>
              <w:rPr>
                <w:rFonts w:ascii="Times New Roman" w:eastAsia="Calibri" w:hAnsi="Times New Roman" w:cs="Times New Roman"/>
              </w:rPr>
            </w:pPr>
          </w:p>
          <w:p w14:paraId="3986C4C7" w14:textId="77777777" w:rsidR="001952DC" w:rsidRPr="00127442" w:rsidRDefault="001952DC" w:rsidP="001952DC">
            <w:pPr>
              <w:ind w:left="708"/>
              <w:jc w:val="both"/>
              <w:rPr>
                <w:rFonts w:ascii="Times New Roman" w:eastAsia="Calibri" w:hAnsi="Times New Roman" w:cs="Times New Roman"/>
              </w:rPr>
            </w:pPr>
          </w:p>
          <w:p w14:paraId="0237C995" w14:textId="215C9E5D" w:rsidR="001952DC" w:rsidRPr="00127442" w:rsidRDefault="00382EDA" w:rsidP="00382EDA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="001952DC" w:rsidRPr="00127442">
              <w:rPr>
                <w:rFonts w:ascii="Times New Roman" w:eastAsia="Calibri" w:hAnsi="Times New Roman" w:cs="Times New Roman"/>
              </w:rPr>
              <w:t>20/35</w:t>
            </w:r>
          </w:p>
        </w:tc>
      </w:tr>
      <w:tr w:rsidR="001952DC" w:rsidRPr="00127442" w14:paraId="32D1C524" w14:textId="77777777" w:rsidTr="00382EDA">
        <w:trPr>
          <w:trHeight w:val="814"/>
        </w:trPr>
        <w:tc>
          <w:tcPr>
            <w:tcW w:w="2127" w:type="dxa"/>
          </w:tcPr>
          <w:p w14:paraId="0EC0207C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Группы повторного курса обучения</w:t>
            </w:r>
          </w:p>
        </w:tc>
        <w:tc>
          <w:tcPr>
            <w:tcW w:w="1842" w:type="dxa"/>
            <w:vMerge/>
          </w:tcPr>
          <w:p w14:paraId="7BAAF63B" w14:textId="77777777" w:rsidR="001952DC" w:rsidRPr="00127442" w:rsidRDefault="001952DC" w:rsidP="001952DC">
            <w:pPr>
              <w:ind w:left="7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1" w:type="dxa"/>
          </w:tcPr>
          <w:p w14:paraId="68B536AF" w14:textId="19A7BD07" w:rsidR="001952DC" w:rsidRPr="00127442" w:rsidRDefault="001952DC" w:rsidP="001952DC">
            <w:pPr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 xml:space="preserve">   </w:t>
            </w:r>
            <w:r w:rsidR="00382EDA">
              <w:rPr>
                <w:rFonts w:ascii="Times New Roman" w:eastAsia="Calibri" w:hAnsi="Times New Roman" w:cs="Times New Roman"/>
              </w:rPr>
              <w:t>с</w:t>
            </w:r>
            <w:r w:rsidRPr="00127442">
              <w:rPr>
                <w:rFonts w:ascii="Times New Roman" w:eastAsia="Calibri" w:hAnsi="Times New Roman" w:cs="Times New Roman"/>
              </w:rPr>
              <w:t xml:space="preserve"> 7 лет</w:t>
            </w:r>
          </w:p>
        </w:tc>
        <w:tc>
          <w:tcPr>
            <w:tcW w:w="1355" w:type="dxa"/>
            <w:vMerge/>
          </w:tcPr>
          <w:p w14:paraId="0AFFBE28" w14:textId="77777777" w:rsidR="001952DC" w:rsidRPr="00127442" w:rsidRDefault="001952DC" w:rsidP="001952DC">
            <w:pPr>
              <w:ind w:left="7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14:paraId="102EAB33" w14:textId="77777777" w:rsidR="001952DC" w:rsidRPr="00127442" w:rsidRDefault="001952DC" w:rsidP="001952D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27442">
              <w:rPr>
                <w:rFonts w:ascii="Times New Roman" w:eastAsia="Calibri" w:hAnsi="Times New Roman" w:cs="Times New Roman"/>
              </w:rPr>
              <w:t>Совершенствование навыков катания</w:t>
            </w:r>
          </w:p>
        </w:tc>
        <w:tc>
          <w:tcPr>
            <w:tcW w:w="1515" w:type="dxa"/>
            <w:vMerge/>
          </w:tcPr>
          <w:p w14:paraId="696A6C83" w14:textId="77777777" w:rsidR="001952DC" w:rsidRPr="00127442" w:rsidRDefault="001952DC" w:rsidP="001952DC">
            <w:pPr>
              <w:ind w:left="70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484D0F8" w14:textId="77777777" w:rsidR="001952DC" w:rsidRPr="001952DC" w:rsidRDefault="001952DC" w:rsidP="001952DC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2DC">
        <w:rPr>
          <w:rFonts w:ascii="Times New Roman" w:eastAsia="Calibri" w:hAnsi="Times New Roman" w:cs="Times New Roman"/>
          <w:sz w:val="24"/>
          <w:szCs w:val="24"/>
        </w:rPr>
        <w:tab/>
      </w:r>
      <w:r w:rsidRPr="001952DC">
        <w:rPr>
          <w:rFonts w:ascii="Times New Roman" w:eastAsia="Calibri" w:hAnsi="Times New Roman" w:cs="Times New Roman"/>
          <w:sz w:val="24"/>
          <w:szCs w:val="24"/>
        </w:rPr>
        <w:tab/>
      </w:r>
      <w:r w:rsidRPr="001952DC">
        <w:rPr>
          <w:rFonts w:ascii="Times New Roman" w:eastAsia="Calibri" w:hAnsi="Times New Roman" w:cs="Times New Roman"/>
          <w:sz w:val="24"/>
          <w:szCs w:val="24"/>
        </w:rPr>
        <w:tab/>
      </w:r>
    </w:p>
    <w:p w14:paraId="66517A3B" w14:textId="77777777" w:rsidR="001952DC" w:rsidRPr="00382EDA" w:rsidRDefault="001952DC" w:rsidP="00382EDA">
      <w:pPr>
        <w:spacing w:after="0" w:line="276" w:lineRule="auto"/>
        <w:ind w:right="-11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82EDA">
        <w:rPr>
          <w:rFonts w:ascii="Times New Roman" w:eastAsia="Calibri" w:hAnsi="Times New Roman" w:cs="Times New Roman"/>
          <w:i/>
          <w:iCs/>
          <w:sz w:val="28"/>
          <w:szCs w:val="28"/>
        </w:rPr>
        <w:t>*При недоборе Занимающихся на определенных возрастах, допускается комплектование групп, состоящих из разных возрастных групп в диапазоне 1-2 года, не более.</w:t>
      </w:r>
    </w:p>
    <w:p w14:paraId="5ECB15DA" w14:textId="77777777" w:rsidR="001952DC" w:rsidRPr="00382EDA" w:rsidRDefault="001952DC" w:rsidP="00382EDA">
      <w:pPr>
        <w:spacing w:after="0" w:line="276" w:lineRule="auto"/>
        <w:ind w:right="-11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82EDA">
        <w:rPr>
          <w:rFonts w:ascii="Times New Roman" w:eastAsia="Calibri" w:hAnsi="Times New Roman" w:cs="Times New Roman"/>
          <w:i/>
          <w:iCs/>
          <w:sz w:val="28"/>
          <w:szCs w:val="28"/>
        </w:rPr>
        <w:t>*Не допускается комплектование групп менее 10 человек на наборе «Юный хоккеист» и менее 20 человек на наборе «Юный фигурист».</w:t>
      </w:r>
      <w:r w:rsidRPr="00382ED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382ED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382ED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6FB2D1D0" w14:textId="77777777" w:rsidR="00382EDA" w:rsidRDefault="00382EDA" w:rsidP="00382EDA">
      <w:pPr>
        <w:spacing w:after="0" w:line="276" w:lineRule="auto"/>
        <w:ind w:right="-11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124608" w14:textId="36F0A855" w:rsidR="001952DC" w:rsidRPr="001952DC" w:rsidRDefault="00382EDA" w:rsidP="00382EDA">
      <w:pPr>
        <w:spacing w:after="0" w:line="276" w:lineRule="auto"/>
        <w:ind w:right="-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ED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5.8.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 xml:space="preserve"> не несет ответственности за состояние здоровья Занимающегося при сообщении им недостоверной информации о состоянии здоровья, нарушения Занимающимся правил по технике безопасности, правил посещения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1561B8" w14:textId="579DC519" w:rsidR="001952DC" w:rsidRPr="001952DC" w:rsidRDefault="00382EDA" w:rsidP="00382EDA">
      <w:pPr>
        <w:spacing w:after="0" w:line="276" w:lineRule="auto"/>
        <w:ind w:right="-11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EDA">
        <w:rPr>
          <w:rFonts w:ascii="Times New Roman" w:eastAsia="Calibri" w:hAnsi="Times New Roman" w:cs="Times New Roman"/>
          <w:bCs/>
          <w:sz w:val="28"/>
          <w:szCs w:val="28"/>
        </w:rPr>
        <w:t>5.9.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 xml:space="preserve">На период проведения спортивно-массовых мероприятий, </w:t>
      </w:r>
      <w:r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 xml:space="preserve"> имеет право приостановить или временно ограничить оказание услуг Заказчику с уведомлением об этом за 3 календарных дня до наступления мероприятия, путем размещения на информационном сайте АНО «АХК «Нефтяник»</w:t>
      </w:r>
      <w:r w:rsidR="001952DC" w:rsidRPr="001952DC">
        <w:rPr>
          <w:rFonts w:ascii="Calibri" w:eastAsia="Calibri" w:hAnsi="Calibri" w:cs="Times New Roman"/>
        </w:rPr>
        <w:t xml:space="preserve"> </w:t>
      </w:r>
      <w:r w:rsidR="001952DC" w:rsidRPr="001952DC">
        <w:rPr>
          <w:rFonts w:ascii="Times New Roman" w:eastAsia="Calibri" w:hAnsi="Times New Roman" w:cs="Times New Roman"/>
          <w:sz w:val="28"/>
          <w:szCs w:val="28"/>
        </w:rPr>
        <w:t>https://www.ahc-neftyanik.ru. Количество отмененных занятий по указанным причинам сохраняются за Заказчиком.</w:t>
      </w:r>
    </w:p>
    <w:p w14:paraId="7A3D6517" w14:textId="16BAFC25" w:rsidR="00382EDA" w:rsidRPr="00382EDA" w:rsidRDefault="00382EDA" w:rsidP="00382EDA">
      <w:pPr>
        <w:spacing w:after="200" w:line="276" w:lineRule="auto"/>
        <w:ind w:left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382EDA">
        <w:rPr>
          <w:rFonts w:ascii="Times New Roman" w:eastAsia="Calibri" w:hAnsi="Times New Roman" w:cs="Times New Roman"/>
          <w:b/>
          <w:sz w:val="28"/>
          <w:szCs w:val="28"/>
        </w:rPr>
        <w:t xml:space="preserve">Стоимость оказания </w:t>
      </w:r>
      <w:r w:rsidR="00DD42CB">
        <w:rPr>
          <w:rFonts w:ascii="Times New Roman" w:eastAsia="Calibri" w:hAnsi="Times New Roman" w:cs="Times New Roman"/>
          <w:b/>
          <w:sz w:val="28"/>
          <w:szCs w:val="28"/>
        </w:rPr>
        <w:t xml:space="preserve">платных спортивно-оздоровительных </w:t>
      </w:r>
      <w:r w:rsidRPr="00382EDA">
        <w:rPr>
          <w:rFonts w:ascii="Times New Roman" w:eastAsia="Calibri" w:hAnsi="Times New Roman" w:cs="Times New Roman"/>
          <w:b/>
          <w:sz w:val="28"/>
          <w:szCs w:val="28"/>
        </w:rPr>
        <w:t>услуг</w:t>
      </w:r>
    </w:p>
    <w:p w14:paraId="6923E8EF" w14:textId="2F772893" w:rsidR="00382EDA" w:rsidRDefault="00382EDA" w:rsidP="00382E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EDA">
        <w:rPr>
          <w:rFonts w:ascii="Times New Roman" w:eastAsia="Calibri" w:hAnsi="Times New Roman" w:cs="Times New Roman"/>
          <w:bCs/>
          <w:sz w:val="28"/>
          <w:szCs w:val="28"/>
        </w:rPr>
        <w:t>6.1.</w:t>
      </w:r>
      <w:r w:rsidRPr="00382EDA">
        <w:rPr>
          <w:rFonts w:ascii="Times New Roman" w:eastAsia="Calibri" w:hAnsi="Times New Roman" w:cs="Times New Roman"/>
          <w:sz w:val="28"/>
          <w:szCs w:val="28"/>
        </w:rPr>
        <w:t xml:space="preserve"> Стоимость оказания услуг и период, на который она устанавливается, определяется прейскурантом.</w:t>
      </w:r>
    </w:p>
    <w:p w14:paraId="5071AAB8" w14:textId="77777777" w:rsidR="00382EDA" w:rsidRDefault="00382EDA" w:rsidP="00382E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382EDA">
        <w:rPr>
          <w:rFonts w:ascii="Times New Roman" w:eastAsia="Calibri" w:hAnsi="Times New Roman" w:cs="Times New Roman"/>
          <w:sz w:val="28"/>
          <w:szCs w:val="28"/>
        </w:rPr>
        <w:t xml:space="preserve">Оплата услуг производится в виде 100% предоплаты, до 25 числа предстоящего месяца занятий, безналичным путем с использованием платежного терминала Банка «ЗЕНИТ» или перечислением на р/с Исполнителя. </w:t>
      </w:r>
    </w:p>
    <w:p w14:paraId="0F635DCB" w14:textId="200AFDB2" w:rsidR="00382EDA" w:rsidRPr="00382EDA" w:rsidRDefault="00382EDA" w:rsidP="00382ED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 w:rsidRPr="00382EDA">
        <w:rPr>
          <w:rFonts w:ascii="Times New Roman" w:eastAsia="Calibri" w:hAnsi="Times New Roman" w:cs="Times New Roman"/>
          <w:sz w:val="28"/>
          <w:szCs w:val="28"/>
        </w:rPr>
        <w:t>Заказчик вправе оплатить услугу на несколько месяцев (период с июля текущего года по май последующего года).  В случае увеличения в указанный период стоимости оказания услуг, Заказчик должен оплатить разницу.</w:t>
      </w:r>
    </w:p>
    <w:p w14:paraId="0C4A30F8" w14:textId="77777777" w:rsidR="006231CF" w:rsidRDefault="006231CF" w:rsidP="006231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CF">
        <w:rPr>
          <w:rFonts w:ascii="Times New Roman" w:eastAsia="Calibri" w:hAnsi="Times New Roman" w:cs="Times New Roman"/>
          <w:bCs/>
          <w:sz w:val="28"/>
          <w:szCs w:val="28"/>
        </w:rPr>
        <w:t>6.4.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EDA" w:rsidRPr="00382EDA">
        <w:rPr>
          <w:rFonts w:ascii="Times New Roman" w:eastAsia="Calibri" w:hAnsi="Times New Roman" w:cs="Times New Roman"/>
          <w:sz w:val="28"/>
          <w:szCs w:val="28"/>
        </w:rPr>
        <w:t>Занимающийся допускается к занятиям на условиях полной оплаты услуг на предстоящий месяц.</w:t>
      </w:r>
    </w:p>
    <w:p w14:paraId="502BFD27" w14:textId="77777777" w:rsidR="006231CF" w:rsidRDefault="006231CF" w:rsidP="006231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6.4. </w:t>
      </w:r>
      <w:r w:rsidR="00382EDA" w:rsidRPr="00382EDA">
        <w:rPr>
          <w:rFonts w:ascii="Times New Roman" w:eastAsia="Calibri" w:hAnsi="Times New Roman" w:cs="Times New Roman"/>
          <w:sz w:val="28"/>
          <w:szCs w:val="28"/>
        </w:rPr>
        <w:t>Возврат денег за пропущенные занятия без уважительной причины не предусмотрен.</w:t>
      </w:r>
    </w:p>
    <w:p w14:paraId="1F693EC9" w14:textId="304AF41A" w:rsidR="00382EDA" w:rsidRPr="00382EDA" w:rsidRDefault="006231CF" w:rsidP="006231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6.5. </w:t>
      </w:r>
      <w:r w:rsidR="00382EDA" w:rsidRPr="00382EDA">
        <w:rPr>
          <w:rFonts w:ascii="Times New Roman" w:eastAsia="Calibri" w:hAnsi="Times New Roman" w:cs="Times New Roman"/>
          <w:sz w:val="28"/>
          <w:szCs w:val="28"/>
        </w:rPr>
        <w:t xml:space="preserve">В случае болезни, травмы и иных уважительных причин (которые подтверждаются документально) </w:t>
      </w:r>
      <w:r w:rsidR="00B90B00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продолжительностью 12 дней и более </w:t>
      </w:r>
      <w:r w:rsidR="00382EDA" w:rsidRPr="00382EDA">
        <w:rPr>
          <w:rFonts w:ascii="Times New Roman" w:eastAsia="Calibri" w:hAnsi="Times New Roman" w:cs="Times New Roman"/>
          <w:sz w:val="28"/>
          <w:szCs w:val="28"/>
        </w:rPr>
        <w:t>по заявлению Заказчика допускается возврат денежных средств. Для возврата денежных средств Заказчику необходимо заполнить заявление на возврат денежных средств на имя Исполнительного директора АНО «АХК «Нефтяник». К заявлению прикладываются:</w:t>
      </w:r>
    </w:p>
    <w:p w14:paraId="239A6503" w14:textId="77777777" w:rsidR="00382EDA" w:rsidRPr="00382EDA" w:rsidRDefault="00382EDA" w:rsidP="00382EDA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EDA">
        <w:rPr>
          <w:rFonts w:ascii="Times New Roman" w:eastAsia="Calibri" w:hAnsi="Times New Roman" w:cs="Times New Roman"/>
          <w:sz w:val="28"/>
          <w:szCs w:val="28"/>
        </w:rPr>
        <w:t>•</w:t>
      </w:r>
      <w:r w:rsidRPr="00382EDA">
        <w:rPr>
          <w:rFonts w:ascii="Times New Roman" w:eastAsia="Calibri" w:hAnsi="Times New Roman" w:cs="Times New Roman"/>
          <w:sz w:val="28"/>
          <w:szCs w:val="28"/>
        </w:rPr>
        <w:tab/>
        <w:t>Оригинал справки от врача;</w:t>
      </w:r>
    </w:p>
    <w:p w14:paraId="7521DC35" w14:textId="77777777" w:rsidR="00382EDA" w:rsidRPr="00382EDA" w:rsidRDefault="00382EDA" w:rsidP="00382EDA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EDA">
        <w:rPr>
          <w:rFonts w:ascii="Times New Roman" w:eastAsia="Calibri" w:hAnsi="Times New Roman" w:cs="Times New Roman"/>
          <w:sz w:val="28"/>
          <w:szCs w:val="28"/>
        </w:rPr>
        <w:t>•</w:t>
      </w:r>
      <w:r w:rsidRPr="00382EDA">
        <w:rPr>
          <w:rFonts w:ascii="Times New Roman" w:eastAsia="Calibri" w:hAnsi="Times New Roman" w:cs="Times New Roman"/>
          <w:sz w:val="28"/>
          <w:szCs w:val="28"/>
        </w:rPr>
        <w:tab/>
        <w:t>Копии 2,3,5 страниц паспорта гражданина РФ;</w:t>
      </w:r>
    </w:p>
    <w:p w14:paraId="2F09DF55" w14:textId="77777777" w:rsidR="00382EDA" w:rsidRPr="00382EDA" w:rsidRDefault="00382EDA" w:rsidP="00382EDA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EDA">
        <w:rPr>
          <w:rFonts w:ascii="Times New Roman" w:eastAsia="Calibri" w:hAnsi="Times New Roman" w:cs="Times New Roman"/>
          <w:sz w:val="28"/>
          <w:szCs w:val="28"/>
        </w:rPr>
        <w:t>•</w:t>
      </w:r>
      <w:r w:rsidRPr="00382EDA">
        <w:rPr>
          <w:rFonts w:ascii="Times New Roman" w:eastAsia="Calibri" w:hAnsi="Times New Roman" w:cs="Times New Roman"/>
          <w:sz w:val="28"/>
          <w:szCs w:val="28"/>
        </w:rPr>
        <w:tab/>
        <w:t>Документ, подтверждающий оплату за Услуги.</w:t>
      </w:r>
    </w:p>
    <w:p w14:paraId="28C97FF2" w14:textId="6F3E663E" w:rsidR="00382EDA" w:rsidRPr="00382EDA" w:rsidRDefault="006231CF" w:rsidP="006231C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382EDA" w:rsidRPr="00382EDA">
        <w:rPr>
          <w:rFonts w:ascii="Times New Roman" w:eastAsia="Calibri" w:hAnsi="Times New Roman" w:cs="Times New Roman"/>
          <w:sz w:val="28"/>
          <w:szCs w:val="28"/>
        </w:rPr>
        <w:t xml:space="preserve"> в течение 14 рабочих дней производит расчет и возвращает полученные денежные средства</w:t>
      </w:r>
      <w:r w:rsidR="00B90B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82EDA" w:rsidRPr="00382EDA">
        <w:rPr>
          <w:rFonts w:ascii="Times New Roman" w:eastAsia="Calibri" w:hAnsi="Times New Roman" w:cs="Times New Roman"/>
          <w:sz w:val="28"/>
          <w:szCs w:val="28"/>
        </w:rPr>
        <w:t>Возврат денежных средств осуществляется путем банковского перевода на счет получателя платежа, для чего необходимо указать в заявлении № счета и реквизиты Банка получателя платежа Заказчика.</w:t>
      </w:r>
    </w:p>
    <w:p w14:paraId="480DE2A0" w14:textId="2450B577" w:rsidR="006231CF" w:rsidRDefault="006231CF" w:rsidP="006231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1CF">
        <w:rPr>
          <w:rFonts w:ascii="Times New Roman" w:eastAsia="Calibri" w:hAnsi="Times New Roman" w:cs="Times New Roman"/>
          <w:bCs/>
          <w:sz w:val="28"/>
          <w:szCs w:val="28"/>
        </w:rPr>
        <w:t>6.6.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82EDA" w:rsidRPr="00382EDA">
        <w:rPr>
          <w:rFonts w:ascii="Times New Roman" w:eastAsia="Calibri" w:hAnsi="Times New Roman" w:cs="Times New Roman"/>
          <w:sz w:val="28"/>
          <w:szCs w:val="28"/>
        </w:rPr>
        <w:t xml:space="preserve">Приказом Исполнительного директора АНО «АХК «Нефтяник» назначается ответственный за организацию оказания платных спортивно-оздоровительных услуг в спортивной школе АНО «АХК «Нефтяник»,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82EDA" w:rsidRPr="00382EDA">
        <w:rPr>
          <w:rFonts w:ascii="Times New Roman" w:eastAsia="Calibri" w:hAnsi="Times New Roman" w:cs="Times New Roman"/>
          <w:sz w:val="28"/>
          <w:szCs w:val="28"/>
        </w:rPr>
        <w:t xml:space="preserve">оформление договоров с </w:t>
      </w:r>
      <w:r w:rsidR="00382EDA" w:rsidRPr="00382E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Исполнителем и Заказчиком, </w:t>
      </w:r>
      <w:r w:rsidR="00B90B00">
        <w:rPr>
          <w:rFonts w:ascii="Times New Roman" w:eastAsia="Calibri" w:hAnsi="Times New Roman" w:cs="Times New Roman"/>
          <w:sz w:val="28"/>
          <w:szCs w:val="28"/>
        </w:rPr>
        <w:t>а также ежемесячный отчет по поступлению родительских взносов, направлять заместителю Исполнительного директора по экономике и Главному специалисту по коммерции.</w:t>
      </w:r>
    </w:p>
    <w:p w14:paraId="3AC9601B" w14:textId="5D1318A6" w:rsidR="006231CF" w:rsidRPr="006231CF" w:rsidRDefault="006231CF" w:rsidP="00713960">
      <w:pPr>
        <w:pStyle w:val="a4"/>
        <w:numPr>
          <w:ilvl w:val="0"/>
          <w:numId w:val="27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31CF">
        <w:rPr>
          <w:rFonts w:ascii="Times New Roman" w:eastAsia="Calibri" w:hAnsi="Times New Roman" w:cs="Times New Roman"/>
          <w:b/>
          <w:sz w:val="28"/>
          <w:szCs w:val="28"/>
        </w:rPr>
        <w:t>Льготы</w:t>
      </w:r>
    </w:p>
    <w:p w14:paraId="62B520FE" w14:textId="2F4C95ED" w:rsidR="006231CF" w:rsidRPr="006231CF" w:rsidRDefault="00713960" w:rsidP="006231CF">
      <w:pPr>
        <w:spacing w:after="200" w:line="276" w:lineRule="auto"/>
        <w:ind w:right="2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6231CF" w:rsidRPr="006231CF">
        <w:rPr>
          <w:rFonts w:ascii="Times New Roman" w:eastAsia="Calibri" w:hAnsi="Times New Roman" w:cs="Times New Roman"/>
          <w:bCs/>
          <w:sz w:val="28"/>
          <w:szCs w:val="28"/>
        </w:rPr>
        <w:t>.1.</w:t>
      </w:r>
      <w:r w:rsidR="006231CF"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r w:rsidR="006231CF" w:rsidRPr="006231CF">
        <w:rPr>
          <w:rFonts w:ascii="Times New Roman" w:eastAsia="Calibri" w:hAnsi="Times New Roman" w:cs="Times New Roman"/>
          <w:b/>
          <w:sz w:val="28"/>
          <w:szCs w:val="28"/>
        </w:rPr>
        <w:t>езвозмездно предоставляются услуги на групповые занятия «Юный хоккеист»/«Юный фигурист» для следующей категории населения:</w:t>
      </w:r>
    </w:p>
    <w:p w14:paraId="59BF8FBB" w14:textId="7D1DC39F" w:rsidR="006231CF" w:rsidRPr="006231CF" w:rsidRDefault="00713960" w:rsidP="006231CF">
      <w:pPr>
        <w:spacing w:after="0" w:line="276" w:lineRule="auto"/>
        <w:ind w:right="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231CF">
        <w:rPr>
          <w:rFonts w:ascii="Times New Roman" w:eastAsia="Calibri" w:hAnsi="Times New Roman" w:cs="Times New Roman"/>
          <w:sz w:val="28"/>
          <w:szCs w:val="28"/>
        </w:rPr>
        <w:t xml:space="preserve">.1.1. </w:t>
      </w:r>
      <w:r w:rsidR="006231CF" w:rsidRPr="006231CF">
        <w:rPr>
          <w:rFonts w:ascii="Times New Roman" w:eastAsia="Calibri" w:hAnsi="Times New Roman" w:cs="Times New Roman"/>
          <w:sz w:val="28"/>
          <w:szCs w:val="28"/>
        </w:rPr>
        <w:t>Дети-сироты. Основание – документ, подтверждающий утрату (отсутствие) попечения родителей (обоих или единственного родителя).</w:t>
      </w:r>
    </w:p>
    <w:p w14:paraId="24F9E282" w14:textId="77777777" w:rsidR="006231CF" w:rsidRPr="006231CF" w:rsidRDefault="006231CF" w:rsidP="006231C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1CF">
        <w:rPr>
          <w:rFonts w:ascii="Times New Roman" w:eastAsia="Calibri" w:hAnsi="Times New Roman" w:cs="Times New Roman"/>
          <w:i/>
          <w:sz w:val="24"/>
          <w:szCs w:val="24"/>
        </w:rPr>
        <w:t>Подтверждающий документ – ксерокопия свидетельства о смерти (предоставляется единожды при заключении Договора на оказание платных спортивно-оздоровительных услуг)</w:t>
      </w:r>
    </w:p>
    <w:p w14:paraId="21736C72" w14:textId="202B63A3" w:rsidR="006231CF" w:rsidRPr="006231CF" w:rsidRDefault="00713960" w:rsidP="006231C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6231CF">
        <w:rPr>
          <w:rFonts w:ascii="Times New Roman" w:eastAsia="Calibri" w:hAnsi="Times New Roman" w:cs="Times New Roman"/>
          <w:sz w:val="28"/>
          <w:szCs w:val="28"/>
        </w:rPr>
        <w:t xml:space="preserve">.1.2. </w:t>
      </w:r>
      <w:r w:rsidR="006231CF" w:rsidRPr="006231CF">
        <w:rPr>
          <w:rFonts w:ascii="Times New Roman" w:eastAsia="Calibri" w:hAnsi="Times New Roman" w:cs="Times New Roman"/>
          <w:sz w:val="28"/>
          <w:szCs w:val="28"/>
        </w:rPr>
        <w:t>Дети из «малообеспеченных семей» - уровень имущественной обеспеченности которых не превышает уровень имущественной обеспеченности для предоставления мер социальной поддержки и не превышает величину прожиточного минимума в расчете на душу населения (ежегодно индексируется, согласно нормам РТ/РФ).</w:t>
      </w:r>
    </w:p>
    <w:p w14:paraId="6414155F" w14:textId="3EDA6A13" w:rsidR="006231CF" w:rsidRPr="006231CF" w:rsidRDefault="006231CF" w:rsidP="006231C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1CF">
        <w:rPr>
          <w:rFonts w:ascii="Times New Roman" w:eastAsia="Calibri" w:hAnsi="Times New Roman" w:cs="Times New Roman"/>
          <w:i/>
          <w:sz w:val="24"/>
          <w:szCs w:val="24"/>
        </w:rPr>
        <w:t xml:space="preserve">Подтверждающие документы (обновляются ежегодно): справка с </w:t>
      </w:r>
      <w:proofErr w:type="spellStart"/>
      <w:proofErr w:type="gramStart"/>
      <w:r w:rsidRPr="006231CF">
        <w:rPr>
          <w:rFonts w:ascii="Times New Roman" w:eastAsia="Calibri" w:hAnsi="Times New Roman" w:cs="Times New Roman"/>
          <w:i/>
          <w:sz w:val="24"/>
          <w:szCs w:val="24"/>
        </w:rPr>
        <w:t>соц.защиты</w:t>
      </w:r>
      <w:proofErr w:type="spellEnd"/>
      <w:proofErr w:type="gramEnd"/>
      <w:r w:rsidRPr="006231CF">
        <w:rPr>
          <w:rFonts w:ascii="Times New Roman" w:eastAsia="Calibri" w:hAnsi="Times New Roman" w:cs="Times New Roman"/>
          <w:i/>
          <w:sz w:val="24"/>
          <w:szCs w:val="24"/>
        </w:rPr>
        <w:t xml:space="preserve"> о получении субсидий на оплату ЖКУ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184D40C" w14:textId="23186121" w:rsidR="006231CF" w:rsidRPr="006231CF" w:rsidRDefault="00713960" w:rsidP="006231C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6231CF" w:rsidRPr="006231CF">
        <w:rPr>
          <w:rFonts w:ascii="Times New Roman" w:eastAsia="Calibri" w:hAnsi="Times New Roman" w:cs="Times New Roman"/>
          <w:bCs/>
          <w:sz w:val="28"/>
          <w:szCs w:val="28"/>
        </w:rPr>
        <w:t>.2.</w:t>
      </w:r>
      <w:r w:rsidR="006231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31CF" w:rsidRPr="006231CF">
        <w:rPr>
          <w:rFonts w:ascii="Times New Roman" w:eastAsia="Calibri" w:hAnsi="Times New Roman" w:cs="Times New Roman"/>
          <w:b/>
          <w:sz w:val="28"/>
          <w:szCs w:val="28"/>
        </w:rPr>
        <w:t>Льгота в виде скидки 50 % предоставляется на групповые занятия «Юный хоккеист»/«Юный фигурист» для следующей категории населения:</w:t>
      </w:r>
    </w:p>
    <w:p w14:paraId="0FC7B7D7" w14:textId="46DDB0C6" w:rsidR="006231CF" w:rsidRPr="006231CF" w:rsidRDefault="00713960" w:rsidP="006231CF">
      <w:pPr>
        <w:spacing w:after="0" w:line="276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6231CF" w:rsidRPr="006231CF">
        <w:rPr>
          <w:rFonts w:ascii="Times New Roman" w:eastAsia="Calibri" w:hAnsi="Times New Roman" w:cs="Times New Roman"/>
          <w:bCs/>
          <w:sz w:val="28"/>
          <w:szCs w:val="28"/>
        </w:rPr>
        <w:t>.2.1.</w:t>
      </w:r>
      <w:r w:rsidR="006231CF" w:rsidRPr="006231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31CF" w:rsidRPr="006231CF">
        <w:rPr>
          <w:rFonts w:ascii="Times New Roman" w:eastAsia="Calibri" w:hAnsi="Times New Roman" w:cs="Times New Roman"/>
          <w:sz w:val="28"/>
          <w:szCs w:val="28"/>
        </w:rPr>
        <w:t>Детям из многодетных семей.</w:t>
      </w:r>
      <w:r w:rsidR="006231CF" w:rsidRPr="006231CF">
        <w:rPr>
          <w:rFonts w:ascii="Calibri" w:eastAsia="Calibri" w:hAnsi="Calibri" w:cs="Times New Roman"/>
        </w:rPr>
        <w:t xml:space="preserve"> </w:t>
      </w:r>
    </w:p>
    <w:p w14:paraId="7BE460BC" w14:textId="77777777" w:rsidR="006231CF" w:rsidRPr="006231CF" w:rsidRDefault="006231CF" w:rsidP="006231CF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1CF">
        <w:rPr>
          <w:rFonts w:ascii="Times New Roman" w:eastAsia="Calibri" w:hAnsi="Times New Roman" w:cs="Times New Roman"/>
          <w:i/>
          <w:sz w:val="24"/>
          <w:szCs w:val="24"/>
        </w:rPr>
        <w:t>Подтверждающий документ – ксерокопия удостоверения многодетного родителя (обновляется ежегодно).</w:t>
      </w:r>
    </w:p>
    <w:p w14:paraId="035FFDE4" w14:textId="7CB83609" w:rsidR="006231CF" w:rsidRPr="006231CF" w:rsidRDefault="00713960" w:rsidP="006231C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6231CF" w:rsidRPr="006231CF">
        <w:rPr>
          <w:rFonts w:ascii="Times New Roman" w:eastAsia="Calibri" w:hAnsi="Times New Roman" w:cs="Times New Roman"/>
          <w:bCs/>
          <w:sz w:val="28"/>
          <w:szCs w:val="28"/>
        </w:rPr>
        <w:t>.2.2.</w:t>
      </w:r>
      <w:r w:rsidR="006231CF" w:rsidRPr="006231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31CF" w:rsidRPr="006231CF">
        <w:rPr>
          <w:rFonts w:ascii="Times New Roman" w:eastAsia="Calibri" w:hAnsi="Times New Roman" w:cs="Times New Roman"/>
          <w:sz w:val="28"/>
          <w:szCs w:val="28"/>
        </w:rPr>
        <w:t>Детям, чьи родители или один из родителей являются инвалидами 1 или 2 группы.</w:t>
      </w:r>
    </w:p>
    <w:p w14:paraId="149BD565" w14:textId="48581719" w:rsidR="006231CF" w:rsidRDefault="006231CF" w:rsidP="006231C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231CF">
        <w:rPr>
          <w:rFonts w:ascii="Times New Roman" w:eastAsia="Calibri" w:hAnsi="Times New Roman" w:cs="Times New Roman"/>
          <w:i/>
          <w:sz w:val="24"/>
          <w:szCs w:val="24"/>
        </w:rPr>
        <w:t>Подтверждающий документ – справка, подтверждающая факт установления инвалидности или выписка из акта освидетельствования гражданина, признанного инвалидом (обновляется ежегодно).</w:t>
      </w:r>
    </w:p>
    <w:p w14:paraId="767AFFFB" w14:textId="67BB4195" w:rsidR="00C735CA" w:rsidRDefault="00C735CA" w:rsidP="006231C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3A9AFB9" w14:textId="1F33E2D8" w:rsidR="00C735CA" w:rsidRPr="00713960" w:rsidRDefault="00C735CA" w:rsidP="00713960">
      <w:pPr>
        <w:pStyle w:val="a4"/>
        <w:numPr>
          <w:ilvl w:val="0"/>
          <w:numId w:val="27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960">
        <w:rPr>
          <w:rFonts w:ascii="Times New Roman" w:eastAsia="Calibri" w:hAnsi="Times New Roman" w:cs="Times New Roman"/>
          <w:b/>
          <w:sz w:val="28"/>
          <w:szCs w:val="28"/>
        </w:rPr>
        <w:t>Ответственность сторон</w:t>
      </w:r>
    </w:p>
    <w:p w14:paraId="7FC742AA" w14:textId="77777777" w:rsidR="00C735CA" w:rsidRPr="00C735CA" w:rsidRDefault="00C735CA" w:rsidP="00C735CA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37E19D" w14:textId="4D8F8A0B" w:rsidR="00C735CA" w:rsidRDefault="00713960" w:rsidP="00C735CA">
      <w:pPr>
        <w:widowControl w:val="0"/>
        <w:tabs>
          <w:tab w:val="left" w:pos="140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</w:t>
      </w:r>
      <w:r w:rsidR="00C7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неисполнение либо ненадлежащее исполнение обязательств по договору 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Исполнитель услуги,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 услуги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Потребитель услуги несут ответственность, предусмотренную законодательством Российской Федерации и договором.</w:t>
      </w:r>
    </w:p>
    <w:p w14:paraId="428E074B" w14:textId="6D644371" w:rsidR="00C735CA" w:rsidRPr="00C735CA" w:rsidRDefault="00713960" w:rsidP="00C735CA">
      <w:pPr>
        <w:widowControl w:val="0"/>
        <w:tabs>
          <w:tab w:val="left" w:pos="140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.2.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обнаружении Недостатка платных спортивно-оздоровительных услуг,</w:t>
      </w:r>
      <w:r w:rsidR="00C735CA" w:rsidRPr="00C7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том числе оказания их не в полном объеме, предусмотренном программами, Заказчик услуги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Потребитель услуги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 потребовать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безвозмездного устранения недостатков платных спортивно-оздоровительных услуг.</w:t>
      </w:r>
    </w:p>
    <w:p w14:paraId="5DBA9173" w14:textId="4C32C246" w:rsidR="00C735CA" w:rsidRPr="00C735CA" w:rsidRDefault="00713960" w:rsidP="00C735CA">
      <w:pPr>
        <w:widowControl w:val="0"/>
        <w:tabs>
          <w:tab w:val="left" w:pos="140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.3.</w:t>
      </w:r>
      <w:r w:rsidR="00C7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Заказчик услуги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Потребитель услуги вправе отказаться от исполнения Договора и потребовать полного возмещения убытков, если в установленный Договором срок недостатки платных спортивно-оздоровительных услуг не устранены Исполнителем Услуги. Заказчик услуги (Потребитель услуги) также вправе отказаться от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исполнения договора, если им обнаружен Существенный недостаток оказанных Платных спортивно-оздоровительных услуг или иные существенные отступления от условий договора.</w:t>
      </w:r>
    </w:p>
    <w:p w14:paraId="54AA6AF6" w14:textId="4EA1A441" w:rsidR="00C735CA" w:rsidRDefault="00713960" w:rsidP="00C735CA">
      <w:pPr>
        <w:widowControl w:val="0"/>
        <w:tabs>
          <w:tab w:val="left" w:pos="140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C73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Если Исполнитель услуг нарушил сроки оказания Платных спортивно-оздоровительных услуг, либо если во время оказания Платных спортивно-оздоровительных услуг стало очевидным, что они не будут осуществлены в срок, Заказчик услуги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735CA" w:rsidRP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Потребитель услуги вправе расторгнуть договор.</w:t>
      </w:r>
    </w:p>
    <w:p w14:paraId="2798BB79" w14:textId="080C74E3" w:rsidR="00C735CA" w:rsidRPr="00C735CA" w:rsidRDefault="00713960" w:rsidP="00C735CA">
      <w:pPr>
        <w:widowControl w:val="0"/>
        <w:tabs>
          <w:tab w:val="left" w:pos="140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="00C73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735CA" w:rsidRPr="00C735CA">
        <w:rPr>
          <w:rFonts w:ascii="Times New Roman" w:eastAsia="Calibri" w:hAnsi="Times New Roman" w:cs="Times New Roman"/>
          <w:sz w:val="28"/>
          <w:szCs w:val="28"/>
        </w:rPr>
        <w:t>Во всех случаях, не предусмотренных настоящим Положением, следует руководствоваться законодательством Российской Федерации.</w:t>
      </w:r>
    </w:p>
    <w:p w14:paraId="6D787A17" w14:textId="77777777" w:rsidR="005623CF" w:rsidRPr="00F64EA3" w:rsidRDefault="005623CF" w:rsidP="00DA2BE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D6C80" w14:textId="71207991" w:rsidR="00CB6672" w:rsidRPr="00713960" w:rsidRDefault="004537D2" w:rsidP="00713960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960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23AE4F2F" w14:textId="77777777" w:rsidR="00713960" w:rsidRPr="00713960" w:rsidRDefault="00713960" w:rsidP="00713960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93CCC" w14:textId="5D65E6D8" w:rsidR="00CB6672" w:rsidRDefault="00713960" w:rsidP="0071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37D2" w:rsidRPr="004537D2">
        <w:rPr>
          <w:rFonts w:ascii="Times New Roman" w:hAnsi="Times New Roman" w:cs="Times New Roman"/>
          <w:sz w:val="28"/>
          <w:szCs w:val="28"/>
        </w:rPr>
        <w:t>.1</w:t>
      </w:r>
      <w:r w:rsidR="00CB6672">
        <w:rPr>
          <w:rFonts w:ascii="Times New Roman" w:hAnsi="Times New Roman" w:cs="Times New Roman"/>
          <w:sz w:val="28"/>
          <w:szCs w:val="28"/>
        </w:rPr>
        <w:t>.</w:t>
      </w:r>
      <w:r w:rsidR="004537D2" w:rsidRPr="004537D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45501"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="004537D2" w:rsidRPr="004537D2">
        <w:rPr>
          <w:rFonts w:ascii="Times New Roman" w:hAnsi="Times New Roman" w:cs="Times New Roman"/>
          <w:sz w:val="28"/>
          <w:szCs w:val="28"/>
        </w:rPr>
        <w:t xml:space="preserve">вступает в силу с даты ее утверждения. </w:t>
      </w:r>
    </w:p>
    <w:p w14:paraId="735DA082" w14:textId="5EDB85DF" w:rsidR="00CB6672" w:rsidRDefault="00713960" w:rsidP="0071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37D2" w:rsidRPr="004537D2">
        <w:rPr>
          <w:rFonts w:ascii="Times New Roman" w:hAnsi="Times New Roman" w:cs="Times New Roman"/>
          <w:sz w:val="28"/>
          <w:szCs w:val="28"/>
        </w:rPr>
        <w:t>.2</w:t>
      </w:r>
      <w:r w:rsidR="00CB6672">
        <w:rPr>
          <w:rFonts w:ascii="Times New Roman" w:hAnsi="Times New Roman" w:cs="Times New Roman"/>
          <w:sz w:val="28"/>
          <w:szCs w:val="28"/>
        </w:rPr>
        <w:t>.</w:t>
      </w:r>
      <w:r w:rsidR="004537D2" w:rsidRPr="004537D2">
        <w:rPr>
          <w:rFonts w:ascii="Times New Roman" w:hAnsi="Times New Roman" w:cs="Times New Roman"/>
          <w:sz w:val="28"/>
          <w:szCs w:val="28"/>
        </w:rPr>
        <w:t xml:space="preserve"> При необходимости приведения настояще</w:t>
      </w:r>
      <w:r w:rsidR="00A45501">
        <w:rPr>
          <w:rFonts w:ascii="Times New Roman" w:hAnsi="Times New Roman" w:cs="Times New Roman"/>
          <w:sz w:val="28"/>
          <w:szCs w:val="28"/>
        </w:rPr>
        <w:t xml:space="preserve">го Положения </w:t>
      </w:r>
      <w:r w:rsidR="004537D2" w:rsidRPr="004537D2">
        <w:rPr>
          <w:rFonts w:ascii="Times New Roman" w:hAnsi="Times New Roman" w:cs="Times New Roman"/>
          <w:sz w:val="28"/>
          <w:szCs w:val="28"/>
        </w:rPr>
        <w:t xml:space="preserve">в соответствие с вновь принятыми законодательными актами, изменения вносятся на основании приказа </w:t>
      </w:r>
      <w:r w:rsidR="00A265B4">
        <w:rPr>
          <w:rFonts w:ascii="Times New Roman" w:hAnsi="Times New Roman" w:cs="Times New Roman"/>
          <w:sz w:val="28"/>
          <w:szCs w:val="28"/>
        </w:rPr>
        <w:t>Исполнительного директора АНО «АХК «Нефтяник»</w:t>
      </w:r>
      <w:r w:rsidR="004537D2" w:rsidRPr="004537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9069DF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16B146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A9405D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139346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CC6381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2F0839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53250F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A47B70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4E527A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AAF2C5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FBBDC9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3DEF76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270491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F167A5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7F6A91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C6F0B7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841BD8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AEE5BC" w14:textId="77777777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C39779" w14:textId="42FA65D8" w:rsidR="00CB6672" w:rsidRDefault="00CB6672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21DA66" w14:textId="7CC4471B" w:rsidR="003B4937" w:rsidRDefault="003B4937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E8BEAA" w14:textId="4BE729F1" w:rsidR="003B4937" w:rsidRDefault="003B4937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40E680" w14:textId="1AD7C88B" w:rsidR="003B4937" w:rsidRDefault="003B4937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3542B4" w14:textId="0D4CD4CD" w:rsidR="003B4937" w:rsidRDefault="003B4937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8C750B" w14:textId="42730628" w:rsidR="003B4937" w:rsidRDefault="003B4937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BFFA3B" w14:textId="4CEF9122" w:rsidR="003B4937" w:rsidRDefault="003B4937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9FAE2E" w14:textId="11E9D29C" w:rsidR="003B4937" w:rsidRDefault="003B4937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FA3E80" w14:textId="373C96A8" w:rsidR="003B4937" w:rsidRDefault="003B4937" w:rsidP="003F5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C82EC" w14:textId="77777777" w:rsidR="003B4937" w:rsidRDefault="003B4937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AFCC5F" w14:textId="1F366D4A" w:rsidR="0014638B" w:rsidRPr="0014638B" w:rsidRDefault="0014638B" w:rsidP="00BB3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638B" w:rsidRPr="0014638B" w:rsidSect="00FA714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12E8" w14:textId="77777777" w:rsidR="00052F03" w:rsidRDefault="00052F03" w:rsidP="00C972F3">
      <w:pPr>
        <w:spacing w:after="0" w:line="240" w:lineRule="auto"/>
      </w:pPr>
      <w:r>
        <w:separator/>
      </w:r>
    </w:p>
  </w:endnote>
  <w:endnote w:type="continuationSeparator" w:id="0">
    <w:p w14:paraId="1AAF591E" w14:textId="77777777" w:rsidR="00052F03" w:rsidRDefault="00052F03" w:rsidP="00C9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CD09E" w14:textId="77777777" w:rsidR="00052F03" w:rsidRDefault="00052F03" w:rsidP="00C972F3">
      <w:pPr>
        <w:spacing w:after="0" w:line="240" w:lineRule="auto"/>
      </w:pPr>
      <w:r>
        <w:separator/>
      </w:r>
    </w:p>
  </w:footnote>
  <w:footnote w:type="continuationSeparator" w:id="0">
    <w:p w14:paraId="277C3E28" w14:textId="77777777" w:rsidR="00052F03" w:rsidRDefault="00052F03" w:rsidP="00C9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9898641"/>
      <w:docPartObj>
        <w:docPartGallery w:val="Page Numbers (Top of Page)"/>
        <w:docPartUnique/>
      </w:docPartObj>
    </w:sdtPr>
    <w:sdtEndPr/>
    <w:sdtContent>
      <w:p w14:paraId="0576630F" w14:textId="7C7E909A" w:rsidR="00652A0F" w:rsidRDefault="00652A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4F">
          <w:rPr>
            <w:noProof/>
          </w:rPr>
          <w:t>2</w:t>
        </w:r>
        <w:r>
          <w:fldChar w:fldCharType="end"/>
        </w:r>
      </w:p>
    </w:sdtContent>
  </w:sdt>
  <w:p w14:paraId="662993FF" w14:textId="77777777" w:rsidR="00652A0F" w:rsidRDefault="00652A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33994"/>
    <w:multiLevelType w:val="hybridMultilevel"/>
    <w:tmpl w:val="0C16023C"/>
    <w:lvl w:ilvl="0" w:tplc="4EDA9B9A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7453B9"/>
    <w:multiLevelType w:val="hybridMultilevel"/>
    <w:tmpl w:val="675EDFE8"/>
    <w:lvl w:ilvl="0" w:tplc="14183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A86934"/>
    <w:multiLevelType w:val="hybridMultilevel"/>
    <w:tmpl w:val="99E684EA"/>
    <w:lvl w:ilvl="0" w:tplc="95CE98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CC4927"/>
    <w:multiLevelType w:val="hybridMultilevel"/>
    <w:tmpl w:val="B2D2C7EA"/>
    <w:lvl w:ilvl="0" w:tplc="7CB236D4">
      <w:start w:val="1"/>
      <w:numFmt w:val="decimalZero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31E6A"/>
    <w:multiLevelType w:val="hybridMultilevel"/>
    <w:tmpl w:val="15B06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2D7446"/>
    <w:multiLevelType w:val="hybridMultilevel"/>
    <w:tmpl w:val="7F24E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6DFB"/>
    <w:multiLevelType w:val="hybridMultilevel"/>
    <w:tmpl w:val="EE641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F551F9"/>
    <w:multiLevelType w:val="hybridMultilevel"/>
    <w:tmpl w:val="901AC0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4284B"/>
    <w:multiLevelType w:val="hybridMultilevel"/>
    <w:tmpl w:val="DBA85A76"/>
    <w:lvl w:ilvl="0" w:tplc="B52E3D9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A6B07"/>
    <w:multiLevelType w:val="multilevel"/>
    <w:tmpl w:val="73F298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4AF323D6"/>
    <w:multiLevelType w:val="multilevel"/>
    <w:tmpl w:val="D8C47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C521D72"/>
    <w:multiLevelType w:val="hybridMultilevel"/>
    <w:tmpl w:val="C7244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8B10D8"/>
    <w:multiLevelType w:val="multilevel"/>
    <w:tmpl w:val="CF0C8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DA21500"/>
    <w:multiLevelType w:val="hybridMultilevel"/>
    <w:tmpl w:val="2CB0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661F1"/>
    <w:multiLevelType w:val="hybridMultilevel"/>
    <w:tmpl w:val="01B03A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E5C4B"/>
    <w:multiLevelType w:val="hybridMultilevel"/>
    <w:tmpl w:val="CFCA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067B3"/>
    <w:multiLevelType w:val="hybridMultilevel"/>
    <w:tmpl w:val="1C7646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B006B50"/>
    <w:multiLevelType w:val="hybridMultilevel"/>
    <w:tmpl w:val="9D36C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12270"/>
    <w:multiLevelType w:val="hybridMultilevel"/>
    <w:tmpl w:val="AADAD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026266"/>
    <w:multiLevelType w:val="hybridMultilevel"/>
    <w:tmpl w:val="43AEB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41D05FF"/>
    <w:multiLevelType w:val="hybridMultilevel"/>
    <w:tmpl w:val="8CA411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45E40D6"/>
    <w:multiLevelType w:val="hybridMultilevel"/>
    <w:tmpl w:val="04BAA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8683AE3"/>
    <w:multiLevelType w:val="hybridMultilevel"/>
    <w:tmpl w:val="BA608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3C7CDA"/>
    <w:multiLevelType w:val="hybridMultilevel"/>
    <w:tmpl w:val="EDFC5CE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E47BC7"/>
    <w:multiLevelType w:val="multilevel"/>
    <w:tmpl w:val="9FAE88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65E54F4"/>
    <w:multiLevelType w:val="hybridMultilevel"/>
    <w:tmpl w:val="55F07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CB155E6"/>
    <w:multiLevelType w:val="multilevel"/>
    <w:tmpl w:val="3F2840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3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15"/>
  </w:num>
  <w:num w:numId="9">
    <w:abstractNumId w:val="2"/>
  </w:num>
  <w:num w:numId="10">
    <w:abstractNumId w:val="13"/>
  </w:num>
  <w:num w:numId="11">
    <w:abstractNumId w:val="12"/>
  </w:num>
  <w:num w:numId="12">
    <w:abstractNumId w:val="24"/>
  </w:num>
  <w:num w:numId="13">
    <w:abstractNumId w:val="6"/>
  </w:num>
  <w:num w:numId="14">
    <w:abstractNumId w:val="20"/>
  </w:num>
  <w:num w:numId="15">
    <w:abstractNumId w:val="16"/>
  </w:num>
  <w:num w:numId="16">
    <w:abstractNumId w:val="7"/>
  </w:num>
  <w:num w:numId="17">
    <w:abstractNumId w:val="4"/>
  </w:num>
  <w:num w:numId="18">
    <w:abstractNumId w:val="21"/>
  </w:num>
  <w:num w:numId="19">
    <w:abstractNumId w:val="18"/>
  </w:num>
  <w:num w:numId="20">
    <w:abstractNumId w:val="11"/>
  </w:num>
  <w:num w:numId="21">
    <w:abstractNumId w:val="26"/>
  </w:num>
  <w:num w:numId="22">
    <w:abstractNumId w:val="22"/>
  </w:num>
  <w:num w:numId="23">
    <w:abstractNumId w:val="25"/>
  </w:num>
  <w:num w:numId="24">
    <w:abstractNumId w:val="9"/>
  </w:num>
  <w:num w:numId="25">
    <w:abstractNumId w:val="19"/>
  </w:num>
  <w:num w:numId="26">
    <w:abstractNumId w:val="14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25"/>
    <w:rsid w:val="00007A53"/>
    <w:rsid w:val="000209A3"/>
    <w:rsid w:val="00022813"/>
    <w:rsid w:val="00023E50"/>
    <w:rsid w:val="000249B5"/>
    <w:rsid w:val="000376E8"/>
    <w:rsid w:val="00052F03"/>
    <w:rsid w:val="00071230"/>
    <w:rsid w:val="000952AF"/>
    <w:rsid w:val="00096675"/>
    <w:rsid w:val="000D1B77"/>
    <w:rsid w:val="000D4B65"/>
    <w:rsid w:val="000D5993"/>
    <w:rsid w:val="000E3493"/>
    <w:rsid w:val="000F0CB1"/>
    <w:rsid w:val="000F3CC4"/>
    <w:rsid w:val="000F6970"/>
    <w:rsid w:val="000F7E6A"/>
    <w:rsid w:val="001005B3"/>
    <w:rsid w:val="00107E38"/>
    <w:rsid w:val="00127442"/>
    <w:rsid w:val="001409B6"/>
    <w:rsid w:val="0014638B"/>
    <w:rsid w:val="00166774"/>
    <w:rsid w:val="00175F30"/>
    <w:rsid w:val="00185883"/>
    <w:rsid w:val="001952DC"/>
    <w:rsid w:val="001A4978"/>
    <w:rsid w:val="001C246E"/>
    <w:rsid w:val="001E0B6F"/>
    <w:rsid w:val="001E594C"/>
    <w:rsid w:val="00217657"/>
    <w:rsid w:val="00226E61"/>
    <w:rsid w:val="00234AE1"/>
    <w:rsid w:val="00251123"/>
    <w:rsid w:val="002625BA"/>
    <w:rsid w:val="00295D55"/>
    <w:rsid w:val="00297CFB"/>
    <w:rsid w:val="002B63D9"/>
    <w:rsid w:val="002C0FFD"/>
    <w:rsid w:val="002D4098"/>
    <w:rsid w:val="002E725E"/>
    <w:rsid w:val="002F057D"/>
    <w:rsid w:val="0030239B"/>
    <w:rsid w:val="00302DE0"/>
    <w:rsid w:val="00303306"/>
    <w:rsid w:val="00325216"/>
    <w:rsid w:val="00335E63"/>
    <w:rsid w:val="00341587"/>
    <w:rsid w:val="00342A50"/>
    <w:rsid w:val="003572B9"/>
    <w:rsid w:val="00364C4A"/>
    <w:rsid w:val="00373D76"/>
    <w:rsid w:val="00382EDA"/>
    <w:rsid w:val="003A134F"/>
    <w:rsid w:val="003A1E35"/>
    <w:rsid w:val="003B4937"/>
    <w:rsid w:val="003B785C"/>
    <w:rsid w:val="003C483C"/>
    <w:rsid w:val="003E4326"/>
    <w:rsid w:val="003F5E06"/>
    <w:rsid w:val="003F606F"/>
    <w:rsid w:val="00403B3A"/>
    <w:rsid w:val="00426D2E"/>
    <w:rsid w:val="00435204"/>
    <w:rsid w:val="004518C0"/>
    <w:rsid w:val="004537D2"/>
    <w:rsid w:val="00455E04"/>
    <w:rsid w:val="004777D2"/>
    <w:rsid w:val="00486A1C"/>
    <w:rsid w:val="00495122"/>
    <w:rsid w:val="004951D2"/>
    <w:rsid w:val="00495529"/>
    <w:rsid w:val="004A6B8B"/>
    <w:rsid w:val="004C2E43"/>
    <w:rsid w:val="004D7F3B"/>
    <w:rsid w:val="004F29C8"/>
    <w:rsid w:val="004F5CB9"/>
    <w:rsid w:val="004F7E5C"/>
    <w:rsid w:val="00500B3C"/>
    <w:rsid w:val="00513AF1"/>
    <w:rsid w:val="00514CA3"/>
    <w:rsid w:val="00520AEC"/>
    <w:rsid w:val="00523192"/>
    <w:rsid w:val="00524B63"/>
    <w:rsid w:val="00525CBA"/>
    <w:rsid w:val="005367B7"/>
    <w:rsid w:val="0054011D"/>
    <w:rsid w:val="00542E7F"/>
    <w:rsid w:val="0054332A"/>
    <w:rsid w:val="005623CF"/>
    <w:rsid w:val="00574C7B"/>
    <w:rsid w:val="00585924"/>
    <w:rsid w:val="005878B9"/>
    <w:rsid w:val="005A7E46"/>
    <w:rsid w:val="005B29C1"/>
    <w:rsid w:val="005C65B3"/>
    <w:rsid w:val="005D294F"/>
    <w:rsid w:val="005D2F70"/>
    <w:rsid w:val="005E179E"/>
    <w:rsid w:val="005E483F"/>
    <w:rsid w:val="0060134D"/>
    <w:rsid w:val="00605162"/>
    <w:rsid w:val="00614059"/>
    <w:rsid w:val="006231CF"/>
    <w:rsid w:val="0065041D"/>
    <w:rsid w:val="00652A0F"/>
    <w:rsid w:val="0068117F"/>
    <w:rsid w:val="006931D6"/>
    <w:rsid w:val="00697876"/>
    <w:rsid w:val="006B040B"/>
    <w:rsid w:val="00713960"/>
    <w:rsid w:val="007149DD"/>
    <w:rsid w:val="007207FA"/>
    <w:rsid w:val="00733076"/>
    <w:rsid w:val="00751A06"/>
    <w:rsid w:val="00753D84"/>
    <w:rsid w:val="00764462"/>
    <w:rsid w:val="00773F80"/>
    <w:rsid w:val="007868B5"/>
    <w:rsid w:val="007905C6"/>
    <w:rsid w:val="007B759F"/>
    <w:rsid w:val="007D1E85"/>
    <w:rsid w:val="007F13A8"/>
    <w:rsid w:val="007F2ACB"/>
    <w:rsid w:val="00820607"/>
    <w:rsid w:val="00852619"/>
    <w:rsid w:val="00880E97"/>
    <w:rsid w:val="0088158C"/>
    <w:rsid w:val="00896C7C"/>
    <w:rsid w:val="008B44EE"/>
    <w:rsid w:val="008B45DF"/>
    <w:rsid w:val="008B555F"/>
    <w:rsid w:val="008C44D5"/>
    <w:rsid w:val="008D3DAA"/>
    <w:rsid w:val="008F3378"/>
    <w:rsid w:val="008F4AAC"/>
    <w:rsid w:val="00903AD6"/>
    <w:rsid w:val="00934504"/>
    <w:rsid w:val="0094117F"/>
    <w:rsid w:val="00945904"/>
    <w:rsid w:val="00962108"/>
    <w:rsid w:val="00972911"/>
    <w:rsid w:val="00976169"/>
    <w:rsid w:val="00981495"/>
    <w:rsid w:val="00983611"/>
    <w:rsid w:val="009848E4"/>
    <w:rsid w:val="00991868"/>
    <w:rsid w:val="009A415D"/>
    <w:rsid w:val="009A5D65"/>
    <w:rsid w:val="009B1492"/>
    <w:rsid w:val="009B58E2"/>
    <w:rsid w:val="009B671E"/>
    <w:rsid w:val="009B730E"/>
    <w:rsid w:val="009C519B"/>
    <w:rsid w:val="009E5848"/>
    <w:rsid w:val="009F4AA6"/>
    <w:rsid w:val="009F600C"/>
    <w:rsid w:val="00A265B4"/>
    <w:rsid w:val="00A374DB"/>
    <w:rsid w:val="00A45501"/>
    <w:rsid w:val="00A467C6"/>
    <w:rsid w:val="00A47BB7"/>
    <w:rsid w:val="00A83A49"/>
    <w:rsid w:val="00A83AA5"/>
    <w:rsid w:val="00AB3E34"/>
    <w:rsid w:val="00AC0D25"/>
    <w:rsid w:val="00AC3D86"/>
    <w:rsid w:val="00AC6F86"/>
    <w:rsid w:val="00AD353F"/>
    <w:rsid w:val="00AE01FB"/>
    <w:rsid w:val="00AE32D1"/>
    <w:rsid w:val="00AE45AC"/>
    <w:rsid w:val="00AF1ACC"/>
    <w:rsid w:val="00AF3F4F"/>
    <w:rsid w:val="00B125EF"/>
    <w:rsid w:val="00B37125"/>
    <w:rsid w:val="00B47FEF"/>
    <w:rsid w:val="00B578A6"/>
    <w:rsid w:val="00B61243"/>
    <w:rsid w:val="00B73982"/>
    <w:rsid w:val="00B76496"/>
    <w:rsid w:val="00B87882"/>
    <w:rsid w:val="00B90B00"/>
    <w:rsid w:val="00BA21FD"/>
    <w:rsid w:val="00BB1A09"/>
    <w:rsid w:val="00BB25AA"/>
    <w:rsid w:val="00BB31BC"/>
    <w:rsid w:val="00BD64CB"/>
    <w:rsid w:val="00BE3698"/>
    <w:rsid w:val="00BE5909"/>
    <w:rsid w:val="00BF0FDE"/>
    <w:rsid w:val="00BF3A7B"/>
    <w:rsid w:val="00BF3C6A"/>
    <w:rsid w:val="00BF79D1"/>
    <w:rsid w:val="00C01EEB"/>
    <w:rsid w:val="00C0372E"/>
    <w:rsid w:val="00C07F45"/>
    <w:rsid w:val="00C27FB6"/>
    <w:rsid w:val="00C4142F"/>
    <w:rsid w:val="00C51EF8"/>
    <w:rsid w:val="00C5262A"/>
    <w:rsid w:val="00C735CA"/>
    <w:rsid w:val="00C7685C"/>
    <w:rsid w:val="00C82A39"/>
    <w:rsid w:val="00C96181"/>
    <w:rsid w:val="00C972F3"/>
    <w:rsid w:val="00C975B7"/>
    <w:rsid w:val="00CB6672"/>
    <w:rsid w:val="00CC2E0C"/>
    <w:rsid w:val="00CC7977"/>
    <w:rsid w:val="00CE0761"/>
    <w:rsid w:val="00CF00DE"/>
    <w:rsid w:val="00D01900"/>
    <w:rsid w:val="00D40FA7"/>
    <w:rsid w:val="00D54022"/>
    <w:rsid w:val="00D720AF"/>
    <w:rsid w:val="00D74A10"/>
    <w:rsid w:val="00D82875"/>
    <w:rsid w:val="00D91B87"/>
    <w:rsid w:val="00D93DA1"/>
    <w:rsid w:val="00DA2BE8"/>
    <w:rsid w:val="00DB53DD"/>
    <w:rsid w:val="00DC17E5"/>
    <w:rsid w:val="00DD42CB"/>
    <w:rsid w:val="00E11AC5"/>
    <w:rsid w:val="00E14691"/>
    <w:rsid w:val="00E1478D"/>
    <w:rsid w:val="00E434B3"/>
    <w:rsid w:val="00E73D05"/>
    <w:rsid w:val="00E7592B"/>
    <w:rsid w:val="00E854B8"/>
    <w:rsid w:val="00E95F18"/>
    <w:rsid w:val="00E96911"/>
    <w:rsid w:val="00EB2CCC"/>
    <w:rsid w:val="00EB6671"/>
    <w:rsid w:val="00EB6B3A"/>
    <w:rsid w:val="00EC6056"/>
    <w:rsid w:val="00EF5F8F"/>
    <w:rsid w:val="00EF6B51"/>
    <w:rsid w:val="00F00599"/>
    <w:rsid w:val="00F07583"/>
    <w:rsid w:val="00F1682E"/>
    <w:rsid w:val="00F35C43"/>
    <w:rsid w:val="00F54D85"/>
    <w:rsid w:val="00F64EA3"/>
    <w:rsid w:val="00F87C27"/>
    <w:rsid w:val="00F9773C"/>
    <w:rsid w:val="00F97B25"/>
    <w:rsid w:val="00FA7141"/>
    <w:rsid w:val="00FC038F"/>
    <w:rsid w:val="00FD102B"/>
    <w:rsid w:val="00FF26A4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6206"/>
  <w15:docId w15:val="{4C5812CC-4F82-4C10-97AA-9AFECB64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B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F97B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F97B25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97B25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0CB1"/>
    <w:pPr>
      <w:ind w:left="720"/>
      <w:contextualSpacing/>
    </w:pPr>
  </w:style>
  <w:style w:type="paragraph" w:styleId="a5">
    <w:name w:val="header"/>
    <w:basedOn w:val="a"/>
    <w:link w:val="a6"/>
    <w:unhideWhenUsed/>
    <w:rsid w:val="00C9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972F3"/>
  </w:style>
  <w:style w:type="paragraph" w:styleId="a7">
    <w:name w:val="footer"/>
    <w:basedOn w:val="a"/>
    <w:link w:val="a8"/>
    <w:unhideWhenUsed/>
    <w:rsid w:val="00C9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C972F3"/>
  </w:style>
  <w:style w:type="paragraph" w:styleId="a9">
    <w:name w:val="Balloon Text"/>
    <w:basedOn w:val="a"/>
    <w:link w:val="aa"/>
    <w:semiHidden/>
    <w:unhideWhenUsed/>
    <w:rsid w:val="0042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426D2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403B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97B25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F97B2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F97B25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97B25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97B25"/>
  </w:style>
  <w:style w:type="numbering" w:customStyle="1" w:styleId="110">
    <w:name w:val="Нет списка11"/>
    <w:next w:val="a2"/>
    <w:uiPriority w:val="99"/>
    <w:semiHidden/>
    <w:unhideWhenUsed/>
    <w:rsid w:val="00F97B25"/>
  </w:style>
  <w:style w:type="character" w:customStyle="1" w:styleId="ab">
    <w:name w:val="Текст сноски Знак"/>
    <w:basedOn w:val="a0"/>
    <w:link w:val="ac"/>
    <w:uiPriority w:val="99"/>
    <w:semiHidden/>
    <w:rsid w:val="00F97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F97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F97B25"/>
    <w:rPr>
      <w:sz w:val="20"/>
      <w:szCs w:val="20"/>
    </w:rPr>
  </w:style>
  <w:style w:type="paragraph" w:styleId="21">
    <w:name w:val="Body Text Indent 2"/>
    <w:basedOn w:val="a"/>
    <w:link w:val="22"/>
    <w:rsid w:val="00F97B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97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F97B25"/>
    <w:pPr>
      <w:spacing w:after="12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rsid w:val="00F97B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nhideWhenUsed/>
    <w:rsid w:val="00F97B25"/>
    <w:pPr>
      <w:spacing w:after="120" w:line="276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97B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nhideWhenUsed/>
    <w:rsid w:val="00F97B2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F97B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page number"/>
    <w:basedOn w:val="a0"/>
    <w:rsid w:val="00F97B25"/>
  </w:style>
  <w:style w:type="character" w:customStyle="1" w:styleId="14">
    <w:name w:val="Текст выноски Знак1"/>
    <w:basedOn w:val="a0"/>
    <w:uiPriority w:val="99"/>
    <w:semiHidden/>
    <w:rsid w:val="00F97B25"/>
    <w:rPr>
      <w:rFonts w:ascii="Segoe UI" w:hAnsi="Segoe UI" w:cs="Segoe UI"/>
      <w:sz w:val="18"/>
      <w:szCs w:val="18"/>
    </w:rPr>
  </w:style>
  <w:style w:type="character" w:customStyle="1" w:styleId="af2">
    <w:name w:val="Текст примечания Знак"/>
    <w:link w:val="15"/>
    <w:semiHidden/>
    <w:rsid w:val="00F97B25"/>
    <w:rPr>
      <w:rFonts w:eastAsia="Times New Roman" w:cs="Times New Roman"/>
      <w:sz w:val="20"/>
      <w:szCs w:val="20"/>
    </w:rPr>
  </w:style>
  <w:style w:type="paragraph" w:customStyle="1" w:styleId="15">
    <w:name w:val="Текст примечания1"/>
    <w:basedOn w:val="a"/>
    <w:next w:val="af3"/>
    <w:link w:val="af2"/>
    <w:semiHidden/>
    <w:rsid w:val="00F97B2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F97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link w:val="af5"/>
    <w:semiHidden/>
    <w:rsid w:val="00F97B25"/>
    <w:rPr>
      <w:rFonts w:eastAsia="Times New Roman" w:cs="Times New Roman"/>
      <w:b/>
      <w:bCs/>
      <w:sz w:val="20"/>
      <w:szCs w:val="20"/>
    </w:rPr>
  </w:style>
  <w:style w:type="paragraph" w:styleId="af3">
    <w:name w:val="annotation text"/>
    <w:basedOn w:val="a"/>
    <w:link w:val="25"/>
    <w:uiPriority w:val="99"/>
    <w:semiHidden/>
    <w:unhideWhenUsed/>
    <w:rsid w:val="00F97B25"/>
    <w:pPr>
      <w:spacing w:line="240" w:lineRule="auto"/>
    </w:pPr>
    <w:rPr>
      <w:sz w:val="20"/>
      <w:szCs w:val="20"/>
    </w:rPr>
  </w:style>
  <w:style w:type="character" w:customStyle="1" w:styleId="25">
    <w:name w:val="Текст примечания Знак2"/>
    <w:basedOn w:val="a0"/>
    <w:link w:val="af3"/>
    <w:uiPriority w:val="99"/>
    <w:semiHidden/>
    <w:rsid w:val="00F97B25"/>
    <w:rPr>
      <w:sz w:val="20"/>
      <w:szCs w:val="20"/>
    </w:rPr>
  </w:style>
  <w:style w:type="paragraph" w:styleId="af5">
    <w:name w:val="annotation subject"/>
    <w:basedOn w:val="af3"/>
    <w:next w:val="af3"/>
    <w:link w:val="af4"/>
    <w:semiHidden/>
    <w:rsid w:val="00F97B25"/>
    <w:pPr>
      <w:spacing w:after="0"/>
    </w:pPr>
    <w:rPr>
      <w:rFonts w:eastAsia="Times New Roman" w:cs="Times New Roman"/>
      <w:b/>
      <w:bCs/>
    </w:rPr>
  </w:style>
  <w:style w:type="character" w:customStyle="1" w:styleId="17">
    <w:name w:val="Тема примечания Знак1"/>
    <w:basedOn w:val="25"/>
    <w:uiPriority w:val="99"/>
    <w:semiHidden/>
    <w:rsid w:val="00F97B25"/>
    <w:rPr>
      <w:b/>
      <w:bCs/>
      <w:sz w:val="20"/>
      <w:szCs w:val="20"/>
    </w:rPr>
  </w:style>
  <w:style w:type="character" w:styleId="af6">
    <w:name w:val="Hyperlink"/>
    <w:uiPriority w:val="99"/>
    <w:unhideWhenUsed/>
    <w:rsid w:val="00F97B25"/>
    <w:rPr>
      <w:color w:val="0563C1"/>
      <w:u w:val="single"/>
    </w:rPr>
  </w:style>
  <w:style w:type="paragraph" w:customStyle="1" w:styleId="af7">
    <w:name w:val="a"/>
    <w:basedOn w:val="a"/>
    <w:rsid w:val="0093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93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hc-neftyani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37F4-AA17-4CF5-B80E-7B1A64B8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Назаров Дмитрий Владимирович</cp:lastModifiedBy>
  <cp:revision>2</cp:revision>
  <dcterms:created xsi:type="dcterms:W3CDTF">2022-09-09T11:11:00Z</dcterms:created>
  <dcterms:modified xsi:type="dcterms:W3CDTF">2022-09-09T11:11:00Z</dcterms:modified>
</cp:coreProperties>
</file>